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5ADC5" wp14:editId="72280F6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BC764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BC7645" w:rsidRPr="00A666BC" w:rsidRDefault="00814CC7" w:rsidP="00BC7645">
      <w:pPr>
        <w:ind w:firstLine="0"/>
        <w:jc w:val="center"/>
        <w:rPr>
          <w:rFonts w:ascii="Times New Roman" w:hAnsi="Times New Roman"/>
          <w:i/>
          <w:lang w:eastAsia="en-US"/>
        </w:rPr>
      </w:pPr>
      <w:r w:rsidRPr="00A666BC">
        <w:rPr>
          <w:rFonts w:ascii="Times New Roman" w:hAnsi="Times New Roman"/>
          <w:i/>
          <w:lang w:eastAsia="en-US"/>
        </w:rPr>
        <w:t>(в редакции от 23.07.2021 № 175)</w:t>
      </w:r>
    </w:p>
    <w:bookmarkEnd w:id="0"/>
    <w:p w:rsidR="00BC7645" w:rsidRPr="00BC7645" w:rsidRDefault="00BC7645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от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24.06.2021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BC7645">
        <w:rPr>
          <w:rFonts w:ascii="Times New Roman" w:hAnsi="Times New Roman"/>
          <w:sz w:val="28"/>
          <w:szCs w:val="28"/>
          <w:lang w:eastAsia="en-US"/>
        </w:rPr>
        <w:t>№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155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BC7645">
        <w:rPr>
          <w:rFonts w:ascii="Times New Roman" w:hAnsi="Times New Roman"/>
          <w:i/>
          <w:lang w:eastAsia="en-US"/>
        </w:rPr>
        <w:t>г. Ханты-Мансийск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95C80" w:rsidRPr="007D05B0" w:rsidRDefault="00D95C80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бюджета социально ориентированным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некоммерческим организациям,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за исключением государственных, </w:t>
      </w:r>
    </w:p>
    <w:p w:rsidR="00814CC7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  <w:r w:rsidR="00814CC7">
        <w:rPr>
          <w:rFonts w:ascii="Times New Roman" w:hAnsi="Times New Roman"/>
          <w:sz w:val="28"/>
          <w:szCs w:val="28"/>
        </w:rPr>
        <w:t>,</w:t>
      </w:r>
    </w:p>
    <w:p w:rsidR="00814CC7" w:rsidRDefault="00814CC7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B340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409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814CC7" w:rsidRDefault="00814CC7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B3409">
        <w:rPr>
          <w:rFonts w:ascii="Times New Roman" w:hAnsi="Times New Roman"/>
          <w:sz w:val="28"/>
          <w:szCs w:val="28"/>
        </w:rPr>
        <w:t xml:space="preserve">предпринимательства, реализующим </w:t>
      </w:r>
    </w:p>
    <w:p w:rsidR="00D95C80" w:rsidRPr="007D05B0" w:rsidRDefault="00814CC7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</w:t>
      </w:r>
    </w:p>
    <w:p w:rsidR="008B031A" w:rsidRPr="007D05B0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7620" w:rsidRPr="007D05B0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7D05B0">
        <w:rPr>
          <w:sz w:val="28"/>
          <w:szCs w:val="28"/>
          <w:shd w:val="clear" w:color="auto" w:fill="FFFFFF"/>
        </w:rPr>
        <w:t xml:space="preserve">В соответствии с 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BC7645">
        <w:rPr>
          <w:sz w:val="28"/>
          <w:szCs w:val="28"/>
        </w:rPr>
        <w:br/>
      </w:r>
      <w:r w:rsidRPr="007D05B0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1F4B26" w:rsidRPr="007D05B0" w:rsidRDefault="001F4B26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D52DC1" w:rsidRPr="007D05B0" w:rsidRDefault="001F4B26" w:rsidP="00BC7645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sz w:val="28"/>
          <w:szCs w:val="28"/>
        </w:rPr>
        <w:tab/>
      </w:r>
      <w:r w:rsidR="00CC7620" w:rsidRPr="007D05B0">
        <w:rPr>
          <w:sz w:val="28"/>
          <w:szCs w:val="28"/>
        </w:rPr>
        <w:t xml:space="preserve">1. </w:t>
      </w:r>
      <w:r w:rsidRPr="007D05B0">
        <w:rPr>
          <w:sz w:val="28"/>
          <w:szCs w:val="28"/>
        </w:rPr>
        <w:t xml:space="preserve">Утвердить прилагаемые </w:t>
      </w:r>
      <w:r w:rsidRPr="007D05B0">
        <w:rPr>
          <w:kern w:val="28"/>
          <w:sz w:val="28"/>
          <w:szCs w:val="28"/>
        </w:rPr>
        <w:t xml:space="preserve">Правила предоставления субсидий </w:t>
      </w:r>
      <w:r w:rsidR="00BC7645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BC7645">
        <w:rPr>
          <w:kern w:val="28"/>
          <w:sz w:val="28"/>
          <w:szCs w:val="28"/>
        </w:rPr>
        <w:t xml:space="preserve"> согласно приложению.</w:t>
      </w:r>
    </w:p>
    <w:p w:rsidR="001F4B26" w:rsidRPr="007D05B0" w:rsidRDefault="001F4B26" w:rsidP="00BC7645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 w:rsidRPr="007D05B0">
        <w:rPr>
          <w:kern w:val="28"/>
          <w:sz w:val="28"/>
          <w:szCs w:val="28"/>
        </w:rPr>
        <w:tab/>
        <w:t xml:space="preserve">2. Признать утратившим силу постановление администрации Ханты-Мансийского района от 03.03.2020 № 57 «Об утверждении Правил </w:t>
      </w:r>
      <w:r w:rsidRPr="007D05B0">
        <w:rPr>
          <w:kern w:val="28"/>
          <w:sz w:val="28"/>
          <w:szCs w:val="28"/>
        </w:rPr>
        <w:lastRenderedPageBreak/>
        <w:t>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и признании утратившими силу некоторых постановлений администрации Ханты-Мансийского района».</w:t>
      </w:r>
    </w:p>
    <w:p w:rsidR="001F4B26" w:rsidRPr="007D05B0" w:rsidRDefault="00D52DC1" w:rsidP="00BC764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ab/>
      </w:r>
      <w:r w:rsidR="001F4B26" w:rsidRPr="007D05B0">
        <w:rPr>
          <w:rFonts w:ascii="Times New Roman" w:hAnsi="Times New Roman"/>
          <w:sz w:val="28"/>
          <w:szCs w:val="28"/>
        </w:rPr>
        <w:t xml:space="preserve">4. Опубликовать (обнародовать) настоящее постановление в газете «Наш район», на официальном сетевом издании и разместить </w:t>
      </w:r>
      <w:r w:rsidR="00BC7645">
        <w:rPr>
          <w:rFonts w:ascii="Times New Roman" w:hAnsi="Times New Roman"/>
          <w:sz w:val="28"/>
          <w:szCs w:val="28"/>
        </w:rPr>
        <w:br/>
      </w:r>
      <w:r w:rsidR="001F4B26" w:rsidRPr="007D05B0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1F4B26" w:rsidRPr="00853D53" w:rsidRDefault="001F4B26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53D5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(обнародования), при этом положения приложения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о размещении сведений о субсидии, объявления о проведении отбора,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о результатах отбора способом проведения конкурса,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но не позднее 01.06.2022. 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6. Контроль за выполнением постановления возложить </w:t>
      </w:r>
      <w:r w:rsidR="00BC764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D05B0">
        <w:rPr>
          <w:rFonts w:ascii="Times New Roman" w:hAnsi="Times New Roman"/>
          <w:sz w:val="28"/>
          <w:szCs w:val="28"/>
        </w:rPr>
        <w:t>К.Р.Минулин</w:t>
      </w:r>
    </w:p>
    <w:p w:rsidR="004A59AD" w:rsidRPr="007D05B0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Pr="007D05B0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Pr="007D05B0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Приложение к</w:t>
      </w:r>
    </w:p>
    <w:p w:rsidR="001F4B26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D52DC1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4B26" w:rsidRPr="007D05B0" w:rsidRDefault="00BC7645" w:rsidP="00BC7645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B055E">
        <w:rPr>
          <w:rFonts w:ascii="Times New Roman" w:hAnsi="Times New Roman"/>
          <w:sz w:val="28"/>
          <w:szCs w:val="28"/>
        </w:rPr>
        <w:t xml:space="preserve">                         </w:t>
      </w:r>
      <w:r w:rsidR="001F4B26" w:rsidRPr="007D05B0">
        <w:rPr>
          <w:rFonts w:ascii="Times New Roman" w:hAnsi="Times New Roman"/>
          <w:sz w:val="28"/>
          <w:szCs w:val="28"/>
        </w:rPr>
        <w:t>от</w:t>
      </w:r>
      <w:r w:rsidR="00FB055E">
        <w:rPr>
          <w:rFonts w:ascii="Times New Roman" w:hAnsi="Times New Roman"/>
          <w:sz w:val="28"/>
          <w:szCs w:val="28"/>
        </w:rPr>
        <w:t xml:space="preserve"> 24.06.2021</w:t>
      </w:r>
      <w:r w:rsidR="001F4B26" w:rsidRPr="007D05B0">
        <w:rPr>
          <w:rFonts w:ascii="Times New Roman" w:hAnsi="Times New Roman"/>
          <w:sz w:val="28"/>
          <w:szCs w:val="28"/>
        </w:rPr>
        <w:t xml:space="preserve"> №</w:t>
      </w:r>
      <w:r w:rsidR="00FB055E">
        <w:rPr>
          <w:rFonts w:ascii="Times New Roman" w:hAnsi="Times New Roman"/>
          <w:sz w:val="28"/>
          <w:szCs w:val="28"/>
        </w:rPr>
        <w:t xml:space="preserve"> 155</w:t>
      </w:r>
      <w:r w:rsidR="001F4B26" w:rsidRPr="007D05B0">
        <w:rPr>
          <w:rFonts w:ascii="Times New Roman" w:hAnsi="Times New Roman"/>
          <w:sz w:val="28"/>
          <w:szCs w:val="28"/>
        </w:rPr>
        <w:t xml:space="preserve"> </w:t>
      </w:r>
    </w:p>
    <w:p w:rsidR="001F4B26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4A59AD" w:rsidRPr="007D05B0" w:rsidRDefault="004A59AD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D52DC1" w:rsidRPr="007D05B0" w:rsidRDefault="00D52DC1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Правила</w:t>
      </w:r>
    </w:p>
    <w:p w:rsidR="00D52DC1" w:rsidRPr="007D05B0" w:rsidRDefault="00D52DC1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4A59AD" w:rsidRPr="007D05B0">
        <w:rPr>
          <w:kern w:val="28"/>
          <w:sz w:val="28"/>
          <w:szCs w:val="28"/>
        </w:rPr>
        <w:t xml:space="preserve"> (далее – Правила)</w:t>
      </w:r>
    </w:p>
    <w:p w:rsidR="00AC3774" w:rsidRPr="007D05B0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4A59AD" w:rsidRPr="007D05B0" w:rsidRDefault="004A59A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AC3774" w:rsidRPr="007D05B0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Раздел </w:t>
      </w:r>
      <w:r w:rsidRPr="007D05B0">
        <w:rPr>
          <w:kern w:val="28"/>
          <w:sz w:val="28"/>
          <w:szCs w:val="28"/>
          <w:lang w:val="en-US"/>
        </w:rPr>
        <w:t>I</w:t>
      </w:r>
      <w:r w:rsidRPr="007D05B0">
        <w:rPr>
          <w:kern w:val="28"/>
          <w:sz w:val="28"/>
          <w:szCs w:val="28"/>
        </w:rPr>
        <w:t>. Общие положения о предоставлении субсидии</w:t>
      </w:r>
    </w:p>
    <w:p w:rsidR="00D52DC1" w:rsidRPr="007D05B0" w:rsidRDefault="00D52DC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6"/>
          <w:szCs w:val="28"/>
        </w:rPr>
      </w:pPr>
    </w:p>
    <w:p w:rsidR="00180118" w:rsidRPr="007D05B0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1. Настоящий документ устанавливает единый порядок предоставления субсидий из местного бюджета социально ориентированным некоммерческим организациям 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Pr="007D05B0">
        <w:rPr>
          <w:rFonts w:ascii="Times New Roman" w:hAnsi="Times New Roman"/>
          <w:sz w:val="28"/>
          <w:szCs w:val="28"/>
        </w:rPr>
        <w:t xml:space="preserve"> СОНКО),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за исключением государственных, муниципальных учреждений,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соответствии с решением о бюджете Ханты-Мансийского района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и отдельными муниципальными программами</w:t>
      </w:r>
      <w:r w:rsidR="000355F7" w:rsidRPr="000355F7">
        <w:rPr>
          <w:rFonts w:ascii="Times New Roman" w:hAnsi="Times New Roman"/>
          <w:sz w:val="28"/>
          <w:szCs w:val="28"/>
        </w:rPr>
        <w:t xml:space="preserve">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Культура Ханты-Мансийского района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Развитие спорта и туризма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Формирование доступной среды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>,</w:t>
      </w:r>
      <w:r w:rsidR="00336529" w:rsidRPr="007D05B0">
        <w:rPr>
          <w:rFonts w:ascii="Times New Roman" w:hAnsi="Times New Roman"/>
          <w:sz w:val="28"/>
          <w:szCs w:val="28"/>
        </w:rPr>
        <w:t xml:space="preserve"> «Развитие гражданского общества Ханты-Мансийского района»</w:t>
      </w:r>
      <w:r w:rsidR="00814CC7">
        <w:rPr>
          <w:rFonts w:ascii="Times New Roman" w:hAnsi="Times New Roman"/>
          <w:sz w:val="28"/>
          <w:szCs w:val="28"/>
        </w:rPr>
        <w:t>,</w:t>
      </w:r>
      <w:r w:rsidR="00180118" w:rsidRPr="007D05B0">
        <w:rPr>
          <w:rFonts w:ascii="Times New Roman" w:hAnsi="Times New Roman"/>
          <w:sz w:val="28"/>
          <w:szCs w:val="28"/>
        </w:rPr>
        <w:t xml:space="preserve"> </w:t>
      </w:r>
      <w:r w:rsidR="00814CC7" w:rsidRPr="00695CC4">
        <w:rPr>
          <w:rFonts w:ascii="Times New Roman" w:hAnsi="Times New Roman"/>
          <w:sz w:val="28"/>
          <w:szCs w:val="28"/>
        </w:rPr>
        <w:t>«Устойчивое развитие коренных малочисленных народов Севера на территории Ханты-Мансийского района», «Развитие</w:t>
      </w:r>
      <w:r w:rsidR="00814CC7">
        <w:rPr>
          <w:rFonts w:ascii="Times New Roman" w:hAnsi="Times New Roman"/>
          <w:sz w:val="28"/>
          <w:szCs w:val="28"/>
        </w:rPr>
        <w:t xml:space="preserve"> образования в Ханты-Мансийском </w:t>
      </w:r>
      <w:r w:rsidR="00814CC7" w:rsidRPr="00695CC4">
        <w:rPr>
          <w:rFonts w:ascii="Times New Roman" w:hAnsi="Times New Roman"/>
          <w:sz w:val="28"/>
          <w:szCs w:val="28"/>
        </w:rPr>
        <w:t>районе»</w:t>
      </w:r>
      <w:r w:rsidR="00874B40">
        <w:rPr>
          <w:rFonts w:ascii="Times New Roman" w:hAnsi="Times New Roman"/>
          <w:sz w:val="28"/>
          <w:szCs w:val="28"/>
        </w:rPr>
        <w:t xml:space="preserve"> </w:t>
      </w:r>
      <w:r w:rsidR="00180118" w:rsidRPr="007D05B0">
        <w:rPr>
          <w:rFonts w:ascii="Times New Roman" w:hAnsi="Times New Roman"/>
          <w:sz w:val="28"/>
          <w:szCs w:val="28"/>
        </w:rPr>
        <w:t xml:space="preserve">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="00180118" w:rsidRPr="007D05B0">
        <w:rPr>
          <w:rFonts w:ascii="Times New Roman" w:hAnsi="Times New Roman"/>
          <w:sz w:val="28"/>
          <w:szCs w:val="28"/>
        </w:rPr>
        <w:t xml:space="preserve"> муниципальная программа), предусматривающими мероприятия, направленные на оказание финансовой поддержки СОНК</w:t>
      </w:r>
      <w:r w:rsidR="007D05B0">
        <w:rPr>
          <w:rFonts w:ascii="Times New Roman" w:hAnsi="Times New Roman"/>
          <w:sz w:val="28"/>
          <w:szCs w:val="28"/>
        </w:rPr>
        <w:t>О</w:t>
      </w:r>
      <w:r w:rsidR="00180118" w:rsidRPr="007D05B0">
        <w:rPr>
          <w:rFonts w:ascii="Times New Roman" w:hAnsi="Times New Roman"/>
          <w:sz w:val="28"/>
          <w:szCs w:val="28"/>
        </w:rPr>
        <w:t xml:space="preserve">, утвержденными муниципальными нормативными правовыми актами на соответствующий текущий финансовый год и (или) плановый период 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="00180118" w:rsidRPr="007D05B0">
        <w:rPr>
          <w:rFonts w:ascii="Times New Roman" w:hAnsi="Times New Roman"/>
          <w:sz w:val="28"/>
          <w:szCs w:val="28"/>
        </w:rPr>
        <w:t xml:space="preserve"> субсидия).</w:t>
      </w:r>
    </w:p>
    <w:p w:rsidR="00973A8A" w:rsidRPr="007D05B0" w:rsidRDefault="00973A8A" w:rsidP="00BC7645">
      <w:pPr>
        <w:pStyle w:val="5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2. Термины, используемые в настоящих Правилах, применяются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в понятиях, которые установлены нормативными правовыми актами Российской Федерации, Ханты-Мансийского автономного округа – Югры (далее – автономный округ).</w:t>
      </w:r>
    </w:p>
    <w:p w:rsidR="008D41C4" w:rsidRPr="007D05B0" w:rsidRDefault="00973A8A" w:rsidP="008D41C4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3. </w:t>
      </w:r>
      <w:r w:rsidRPr="007D05B0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1F4B26" w:rsidRPr="007D05B0">
        <w:rPr>
          <w:rFonts w:ascii="Times New Roman" w:eastAsia="Calibri" w:hAnsi="Times New Roman"/>
          <w:sz w:val="28"/>
          <w:szCs w:val="28"/>
        </w:rPr>
        <w:t>в целях</w:t>
      </w:r>
      <w:r w:rsidR="007D05B0">
        <w:rPr>
          <w:rFonts w:ascii="Times New Roman" w:eastAsia="Calibri" w:hAnsi="Times New Roman"/>
          <w:sz w:val="28"/>
          <w:szCs w:val="28"/>
        </w:rPr>
        <w:t xml:space="preserve"> </w:t>
      </w:r>
      <w:r w:rsidR="001F4B26" w:rsidRPr="007D05B0">
        <w:rPr>
          <w:rFonts w:ascii="Times New Roman" w:hAnsi="Times New Roman"/>
          <w:sz w:val="28"/>
          <w:szCs w:val="28"/>
        </w:rPr>
        <w:t>финансового</w:t>
      </w:r>
      <w:r w:rsidRPr="007D05B0">
        <w:rPr>
          <w:rFonts w:ascii="Times New Roman" w:hAnsi="Times New Roman"/>
          <w:sz w:val="28"/>
          <w:szCs w:val="28"/>
        </w:rPr>
        <w:t xml:space="preserve"> обеспечени</w:t>
      </w:r>
      <w:r w:rsidR="001F4B26" w:rsidRPr="007D05B0">
        <w:rPr>
          <w:rFonts w:ascii="Times New Roman" w:hAnsi="Times New Roman"/>
          <w:sz w:val="28"/>
          <w:szCs w:val="28"/>
        </w:rPr>
        <w:t>я</w:t>
      </w:r>
      <w:r w:rsidRPr="007D05B0">
        <w:rPr>
          <w:rFonts w:ascii="Times New Roman" w:hAnsi="Times New Roman"/>
          <w:sz w:val="28"/>
          <w:szCs w:val="28"/>
        </w:rPr>
        <w:t xml:space="preserve"> затрат на осуществление деятельности или на реализацию проекта по виду деятельности,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том числе в сфере общественно полезных услуг, направленных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на решение социальных вопросов, развитие гражданского общества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Российской Федерации, в соответствии с Федеральным законом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«О некоммерческих организациях» и муниципальн</w:t>
      </w:r>
      <w:r w:rsidR="003936C6" w:rsidRPr="007D05B0">
        <w:rPr>
          <w:rFonts w:ascii="Times New Roman" w:hAnsi="Times New Roman"/>
          <w:sz w:val="28"/>
          <w:szCs w:val="28"/>
        </w:rPr>
        <w:t xml:space="preserve">ыми </w:t>
      </w:r>
      <w:r w:rsidRPr="007D05B0">
        <w:rPr>
          <w:rFonts w:ascii="Times New Roman" w:hAnsi="Times New Roman"/>
          <w:sz w:val="28"/>
          <w:szCs w:val="28"/>
        </w:rPr>
        <w:t>программ</w:t>
      </w:r>
      <w:r w:rsidR="003936C6" w:rsidRPr="007D05B0">
        <w:rPr>
          <w:rFonts w:ascii="Times New Roman" w:hAnsi="Times New Roman"/>
          <w:sz w:val="28"/>
          <w:szCs w:val="28"/>
        </w:rPr>
        <w:t>ами</w:t>
      </w:r>
      <w:r w:rsidR="008D41C4">
        <w:rPr>
          <w:rFonts w:ascii="Times New Roman" w:hAnsi="Times New Roman"/>
          <w:sz w:val="28"/>
          <w:szCs w:val="28"/>
        </w:rPr>
        <w:t xml:space="preserve">, </w:t>
      </w:r>
      <w:r w:rsidR="008D41C4" w:rsidRPr="008D41C4">
        <w:rPr>
          <w:rFonts w:ascii="Times New Roman" w:hAnsi="Times New Roman"/>
          <w:sz w:val="28"/>
          <w:szCs w:val="28"/>
        </w:rPr>
        <w:t xml:space="preserve"> </w:t>
      </w:r>
      <w:r w:rsidR="008D41C4">
        <w:rPr>
          <w:rFonts w:ascii="Times New Roman" w:hAnsi="Times New Roman"/>
          <w:sz w:val="28"/>
          <w:szCs w:val="28"/>
        </w:rPr>
        <w:lastRenderedPageBreak/>
        <w:t>«либо на возмещение затрат, направленных на реализацию социальных проектов».</w:t>
      </w:r>
    </w:p>
    <w:p w:rsidR="00180118" w:rsidRPr="007D05B0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4. </w:t>
      </w:r>
      <w:r w:rsidR="00180118" w:rsidRPr="007D05B0">
        <w:rPr>
          <w:rFonts w:ascii="Times New Roman" w:hAnsi="Times New Roman"/>
          <w:sz w:val="28"/>
          <w:szCs w:val="28"/>
        </w:rPr>
        <w:t xml:space="preserve">В случае, если </w:t>
      </w:r>
      <w:r w:rsidR="00E937DD" w:rsidRPr="007D05B0">
        <w:rPr>
          <w:rFonts w:ascii="Times New Roman" w:hAnsi="Times New Roman"/>
          <w:sz w:val="28"/>
          <w:szCs w:val="28"/>
        </w:rPr>
        <w:t xml:space="preserve">субсидия </w:t>
      </w:r>
      <w:r w:rsidR="00180118" w:rsidRPr="007D05B0">
        <w:rPr>
          <w:rFonts w:ascii="Times New Roman" w:hAnsi="Times New Roman"/>
          <w:sz w:val="28"/>
          <w:szCs w:val="28"/>
        </w:rPr>
        <w:t xml:space="preserve">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на это обязательно указывается </w:t>
      </w:r>
      <w:r w:rsidR="00ED048E" w:rsidRPr="007D05B0">
        <w:rPr>
          <w:rFonts w:ascii="Times New Roman" w:hAnsi="Times New Roman"/>
          <w:sz w:val="28"/>
          <w:szCs w:val="28"/>
        </w:rPr>
        <w:t xml:space="preserve">в </w:t>
      </w:r>
      <w:r w:rsidR="00180118" w:rsidRPr="007D05B0">
        <w:rPr>
          <w:rFonts w:ascii="Times New Roman" w:hAnsi="Times New Roman"/>
          <w:sz w:val="28"/>
          <w:szCs w:val="28"/>
        </w:rPr>
        <w:t>соглашении</w:t>
      </w:r>
      <w:r w:rsidR="00ED048E" w:rsidRPr="007D05B0">
        <w:rPr>
          <w:rFonts w:ascii="Times New Roman" w:hAnsi="Times New Roman"/>
          <w:sz w:val="28"/>
          <w:szCs w:val="28"/>
        </w:rPr>
        <w:t xml:space="preserve"> (договоре)</w:t>
      </w:r>
      <w:r w:rsidR="00E937DD" w:rsidRPr="007D05B0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180118" w:rsidRPr="007D05B0">
        <w:rPr>
          <w:rFonts w:ascii="Times New Roman" w:hAnsi="Times New Roman"/>
          <w:sz w:val="28"/>
          <w:szCs w:val="28"/>
        </w:rPr>
        <w:t xml:space="preserve"> в соответствии с настоящими Правилами и муниципальной программой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ED048E" w:rsidRPr="007D05B0">
        <w:rPr>
          <w:rFonts w:ascii="Times New Roman" w:hAnsi="Times New Roman"/>
          <w:sz w:val="28"/>
          <w:szCs w:val="28"/>
        </w:rPr>
        <w:t>при его заключении с победителем (победителями) отбора.</w:t>
      </w:r>
    </w:p>
    <w:p w:rsidR="00973A8A" w:rsidRPr="007D05B0" w:rsidRDefault="00973A8A" w:rsidP="00BC7645">
      <w:pPr>
        <w:ind w:firstLine="709"/>
        <w:textAlignment w:val="baseline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5. Для достижения цели предоставления субсидии в соответствии </w:t>
      </w:r>
      <w:r w:rsidR="002812AB">
        <w:rPr>
          <w:rFonts w:ascii="Times New Roman" w:eastAsia="Calibri" w:hAnsi="Times New Roman"/>
          <w:sz w:val="28"/>
          <w:szCs w:val="28"/>
        </w:rPr>
        <w:br/>
      </w:r>
      <w:r w:rsidRPr="007D05B0">
        <w:rPr>
          <w:rFonts w:ascii="Times New Roman" w:eastAsia="Calibri" w:hAnsi="Times New Roman"/>
          <w:sz w:val="28"/>
          <w:szCs w:val="28"/>
        </w:rPr>
        <w:t>с настоящими Правилами последующее предоставление получателем субсидии средств иным лицам, 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услуг, в том числе в качестве гранта, вклада в уставный (складочный) капитал юридического лица, не предусмотрено.</w:t>
      </w:r>
    </w:p>
    <w:p w:rsidR="00973A8A" w:rsidRDefault="00973A8A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6. Получателем бюджетных средств, до которого в соответствии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 xml:space="preserve">с бюджетным законодательством Российской Федерации доведены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 xml:space="preserve">в установленном порядке лимиты бюджетных обязательств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 в соответствии с настоящими Правилами, является администрация Ханты-Мансийского района (далее – главный распорядитель как получатель бюджетных средств).</w:t>
      </w:r>
    </w:p>
    <w:p w:rsidR="00420C4A" w:rsidRDefault="00420C4A" w:rsidP="00420C4A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 xml:space="preserve">7. </w:t>
      </w:r>
      <w:r w:rsidRPr="007D05B0">
        <w:rPr>
          <w:rStyle w:val="13pt"/>
          <w:kern w:val="28"/>
          <w:sz w:val="28"/>
          <w:szCs w:val="28"/>
        </w:rPr>
        <w:t xml:space="preserve">Право на получение субсидии предоставляется </w:t>
      </w:r>
      <w:r w:rsidRPr="007D05B0">
        <w:rPr>
          <w:rFonts w:ascii="Times New Roman" w:hAnsi="Times New Roman"/>
          <w:kern w:val="28"/>
          <w:sz w:val="28"/>
          <w:szCs w:val="28"/>
        </w:rPr>
        <w:t>исполните</w:t>
      </w:r>
      <w:r>
        <w:rPr>
          <w:rFonts w:ascii="Times New Roman" w:hAnsi="Times New Roman"/>
          <w:kern w:val="28"/>
          <w:sz w:val="28"/>
          <w:szCs w:val="28"/>
        </w:rPr>
        <w:t xml:space="preserve">лю общественно полезной услуги, в том числе реализующему социальные проекты </w:t>
      </w:r>
      <w:r>
        <w:rPr>
          <w:rFonts w:ascii="Times New Roman" w:hAnsi="Times New Roman"/>
          <w:sz w:val="28"/>
          <w:szCs w:val="28"/>
        </w:rPr>
        <w:t xml:space="preserve">в сфере культуры, спорта, социальной политики, </w:t>
      </w:r>
      <w:r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организующему проведение</w:t>
      </w:r>
      <w:r w:rsidRPr="007D05B0">
        <w:rPr>
          <w:rFonts w:ascii="Times New Roman" w:hAnsi="Times New Roman"/>
          <w:sz w:val="28"/>
          <w:szCs w:val="28"/>
        </w:rPr>
        <w:t xml:space="preserve"> мероприятий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относящемуся к </w:t>
      </w:r>
      <w:r>
        <w:rPr>
          <w:rStyle w:val="13pt"/>
          <w:kern w:val="28"/>
          <w:sz w:val="28"/>
          <w:szCs w:val="28"/>
        </w:rPr>
        <w:t>следующим категориям:</w:t>
      </w:r>
    </w:p>
    <w:p w:rsidR="00420C4A" w:rsidRDefault="00420C4A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Style w:val="13pt"/>
          <w:kern w:val="28"/>
          <w:sz w:val="28"/>
          <w:szCs w:val="28"/>
        </w:rPr>
        <w:t xml:space="preserve">социально </w:t>
      </w:r>
      <w:r>
        <w:rPr>
          <w:rFonts w:ascii="Times New Roman" w:hAnsi="Times New Roman"/>
          <w:kern w:val="28"/>
          <w:sz w:val="28"/>
          <w:szCs w:val="28"/>
        </w:rPr>
        <w:t>ориентированная некоммерческая организация, в том числе некоммерческая организация (далее – получатель);</w:t>
      </w:r>
    </w:p>
    <w:p w:rsidR="00420C4A" w:rsidRPr="007D05B0" w:rsidRDefault="00420C4A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субъект малого и среднего предпринимательства </w:t>
      </w:r>
      <w:r w:rsidRPr="007D05B0">
        <w:rPr>
          <w:rFonts w:ascii="Times New Roman" w:hAnsi="Times New Roman"/>
          <w:kern w:val="28"/>
          <w:sz w:val="28"/>
          <w:szCs w:val="28"/>
        </w:rPr>
        <w:t xml:space="preserve">(далее </w:t>
      </w:r>
      <w:r>
        <w:rPr>
          <w:rFonts w:ascii="Times New Roman" w:hAnsi="Times New Roman"/>
          <w:kern w:val="28"/>
          <w:sz w:val="28"/>
          <w:szCs w:val="28"/>
        </w:rPr>
        <w:t xml:space="preserve">– </w:t>
      </w:r>
      <w:r w:rsidRPr="007D05B0">
        <w:rPr>
          <w:rFonts w:ascii="Times New Roman" w:hAnsi="Times New Roman"/>
          <w:kern w:val="28"/>
          <w:sz w:val="28"/>
          <w:szCs w:val="28"/>
        </w:rPr>
        <w:t>получатель)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973A8A" w:rsidRPr="007D05B0" w:rsidRDefault="00973A8A" w:rsidP="00BC7645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8.</w:t>
      </w:r>
      <w:r w:rsidR="007D05B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Субсидия предоставляется получателю в безналичной форме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на основании решения администрации Ханты-Мансийского района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об оказании поддержки в форме субсидии (далее – решение об оказании поддержки) и соглашения</w:t>
      </w:r>
      <w:r w:rsidR="00071F90" w:rsidRPr="007D05B0">
        <w:rPr>
          <w:rFonts w:ascii="Times New Roman" w:hAnsi="Times New Roman"/>
          <w:sz w:val="28"/>
          <w:szCs w:val="28"/>
        </w:rPr>
        <w:t xml:space="preserve"> (договора) о предоставлении субсидии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="002812AB">
        <w:rPr>
          <w:rFonts w:ascii="Times New Roman" w:hAnsi="Times New Roman"/>
          <w:sz w:val="28"/>
          <w:szCs w:val="28"/>
        </w:rPr>
        <w:br/>
      </w:r>
      <w:r w:rsidR="00071F90" w:rsidRPr="007D05B0">
        <w:rPr>
          <w:rFonts w:ascii="Times New Roman" w:hAnsi="Times New Roman"/>
          <w:sz w:val="28"/>
          <w:szCs w:val="28"/>
        </w:rPr>
        <w:t xml:space="preserve">(далее </w:t>
      </w:r>
      <w:r w:rsidR="001C288F" w:rsidRPr="007D05B0">
        <w:rPr>
          <w:rFonts w:ascii="Times New Roman" w:hAnsi="Times New Roman"/>
          <w:sz w:val="28"/>
          <w:szCs w:val="28"/>
        </w:rPr>
        <w:t>–</w:t>
      </w:r>
      <w:r w:rsidR="00071F90" w:rsidRPr="007D05B0">
        <w:rPr>
          <w:rFonts w:ascii="Times New Roman" w:hAnsi="Times New Roman"/>
          <w:sz w:val="28"/>
          <w:szCs w:val="28"/>
        </w:rPr>
        <w:t xml:space="preserve"> соглашение), </w:t>
      </w:r>
      <w:r w:rsidRPr="007D05B0">
        <w:rPr>
          <w:rFonts w:ascii="Times New Roman" w:hAnsi="Times New Roman"/>
          <w:sz w:val="28"/>
          <w:szCs w:val="28"/>
        </w:rPr>
        <w:t xml:space="preserve">заключаемого между главным распорядителем как получателем бюджетных средств и получателем субсидии по типовой </w:t>
      </w:r>
      <w:hyperlink r:id="rId9" w:history="1">
        <w:r w:rsidRPr="007D05B0">
          <w:rPr>
            <w:rStyle w:val="a3"/>
            <w:rFonts w:ascii="Times New Roman" w:hAnsi="Times New Roman"/>
            <w:color w:val="auto"/>
            <w:sz w:val="28"/>
            <w:szCs w:val="28"/>
          </w:rPr>
          <w:t>форм</w:t>
        </w:r>
      </w:hyperlink>
      <w:r w:rsidRPr="007D05B0">
        <w:rPr>
          <w:rFonts w:ascii="Times New Roman" w:hAnsi="Times New Roman"/>
          <w:sz w:val="28"/>
          <w:szCs w:val="28"/>
        </w:rPr>
        <w:t>е соглашения (договора) о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предоставлении из бюджета Ханты-Мансийского района субсидии некоммерческой организации,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не являющейся государственным (муниципальным) учреждением, </w:t>
      </w:r>
      <w:r w:rsidR="00CA23CD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</w:t>
      </w:r>
      <w:r w:rsidRPr="007D05B0">
        <w:rPr>
          <w:rFonts w:ascii="Times New Roman" w:hAnsi="Times New Roman"/>
          <w:sz w:val="28"/>
          <w:szCs w:val="28"/>
        </w:rPr>
        <w:t xml:space="preserve">установленной </w:t>
      </w:r>
      <w:r w:rsidRPr="007D05B0">
        <w:rPr>
          <w:rFonts w:ascii="Times New Roman" w:hAnsi="Times New Roman"/>
          <w:sz w:val="28"/>
          <w:szCs w:val="28"/>
        </w:rPr>
        <w:lastRenderedPageBreak/>
        <w:t>нормативным правовым актом комитета по финансам администрации Ханты-Мансийского района (далее –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345455" w:rsidRPr="007D05B0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  <w:r w:rsidRPr="007D05B0">
        <w:rPr>
          <w:rFonts w:ascii="Times New Roman" w:hAnsi="Times New Roman"/>
          <w:sz w:val="28"/>
          <w:szCs w:val="28"/>
        </w:rPr>
        <w:t>),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порядке, предусмотренном настоящими Правилами. Дополнительное соглашение к соглашению, в том числе дополнительное соглашение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о расторжении соглашения (при необходимости), заключается между главным распорядителем как получателем бюджетных средств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и получателем субсидии по типовой форме, установленной комитетом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по финансам администрации Ханты-Мансийского района, по условиям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и в порядке, предусмотренными типовым соглашением.</w:t>
      </w:r>
    </w:p>
    <w:p w:rsidR="007543D9" w:rsidRPr="007D05B0" w:rsidRDefault="007543D9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A8A" w:rsidRPr="007D05B0" w:rsidRDefault="00AC3774" w:rsidP="002812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Раздел </w:t>
      </w:r>
      <w:r w:rsidRPr="007D05B0">
        <w:rPr>
          <w:rFonts w:ascii="Times New Roman" w:hAnsi="Times New Roman"/>
          <w:sz w:val="28"/>
          <w:szCs w:val="28"/>
          <w:lang w:val="en-US"/>
        </w:rPr>
        <w:t>II</w:t>
      </w:r>
      <w:r w:rsidRPr="007D05B0">
        <w:rPr>
          <w:rFonts w:ascii="Times New Roman" w:hAnsi="Times New Roman"/>
          <w:sz w:val="28"/>
          <w:szCs w:val="28"/>
        </w:rPr>
        <w:t xml:space="preserve">. Порядок проведения отбора получателей субсидий для </w:t>
      </w:r>
      <w:r w:rsidR="00E22969" w:rsidRPr="007D05B0">
        <w:rPr>
          <w:rFonts w:ascii="Times New Roman" w:hAnsi="Times New Roman"/>
          <w:sz w:val="28"/>
          <w:szCs w:val="28"/>
        </w:rPr>
        <w:t>предоставления субсидий (далее также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B92071" w:rsidRPr="007D05B0">
        <w:rPr>
          <w:rFonts w:ascii="Times New Roman" w:hAnsi="Times New Roman"/>
          <w:color w:val="000000" w:themeColor="text1"/>
          <w:sz w:val="28"/>
          <w:szCs w:val="28"/>
        </w:rPr>
        <w:t>конкурсный</w:t>
      </w:r>
      <w:r w:rsidR="007D0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отбор</w:t>
      </w:r>
      <w:r w:rsidR="00E22969" w:rsidRPr="007D05B0">
        <w:rPr>
          <w:rFonts w:ascii="Times New Roman" w:hAnsi="Times New Roman"/>
          <w:sz w:val="28"/>
          <w:szCs w:val="28"/>
        </w:rPr>
        <w:t>, отбор</w:t>
      </w:r>
      <w:r w:rsidRPr="007D05B0">
        <w:rPr>
          <w:rFonts w:ascii="Times New Roman" w:hAnsi="Times New Roman"/>
          <w:sz w:val="28"/>
          <w:szCs w:val="28"/>
        </w:rPr>
        <w:t>)</w:t>
      </w:r>
    </w:p>
    <w:p w:rsidR="00AC3774" w:rsidRPr="007D05B0" w:rsidRDefault="00AC3774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001" w:rsidRPr="006C6F51" w:rsidRDefault="001C288F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0355F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рганизатором конкурсного отбора</w:t>
      </w:r>
      <w:r w:rsidR="00F04001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ориентированных некоммерческих организаций на право получения субсидии из местного бюджета 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бюджет Ханты-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района) выступает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администрация Ханты-Мансийского района</w:t>
      </w:r>
      <w:r w:rsidR="001F107D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функции которого обеспечивают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отдел по культуре, спорту и социальной политике (далее –</w:t>
      </w:r>
      <w:r w:rsidR="001F107D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отдел)</w:t>
      </w:r>
      <w:r w:rsidR="008644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части муниципальных программ </w:t>
      </w:r>
      <w:r w:rsidR="00864455" w:rsidRPr="007D05B0">
        <w:rPr>
          <w:rFonts w:ascii="Times New Roman" w:hAnsi="Times New Roman"/>
          <w:sz w:val="28"/>
          <w:szCs w:val="28"/>
        </w:rPr>
        <w:t>«Культура Ханты-Мансийского района», «Развитие спорта и туризма в Ханты-Мансийском районе», «Формирование доступной среды в Ханты-Мансийском районе», «Развитие гражданского общества Ханты-Мансийского района»</w:t>
      </w:r>
      <w:r w:rsidR="00864455">
        <w:rPr>
          <w:rFonts w:ascii="Times New Roman" w:hAnsi="Times New Roman"/>
          <w:sz w:val="28"/>
          <w:szCs w:val="28"/>
        </w:rPr>
        <w:t>, комитет экономической политики администрации Ханты-Мансийского района (далее-комитет экономики), в части муниципальной программы «</w:t>
      </w:r>
      <w:r w:rsidR="00864455"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района»</w:t>
      </w:r>
      <w:r w:rsidR="00864455">
        <w:rPr>
          <w:rFonts w:ascii="Times New Roman" w:hAnsi="Times New Roman"/>
          <w:sz w:val="28"/>
          <w:szCs w:val="28"/>
        </w:rPr>
        <w:t xml:space="preserve">, комитет по образованию администрации Ханты-Мансийского района (далее – комитет по образованию) в части муниципальной программы </w:t>
      </w:r>
      <w:r w:rsidR="00864455" w:rsidRPr="00695CC4">
        <w:rPr>
          <w:rFonts w:ascii="Times New Roman" w:hAnsi="Times New Roman"/>
          <w:sz w:val="28"/>
          <w:szCs w:val="28"/>
        </w:rPr>
        <w:t>«Развитие образования в Ханты-Мансийском районе</w:t>
      </w:r>
      <w:r w:rsidR="00864455">
        <w:rPr>
          <w:rFonts w:ascii="Times New Roman" w:hAnsi="Times New Roman"/>
          <w:sz w:val="28"/>
          <w:szCs w:val="28"/>
        </w:rPr>
        <w:t>,</w:t>
      </w:r>
      <w:r w:rsidR="008644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конкурсная комиссия</w:t>
      </w:r>
      <w:r w:rsidR="00E160D2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которая формируется на постоянной основе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Должностной состав конкурсной комиссии и Положение о ней утверждается </w:t>
      </w:r>
      <w:r w:rsidR="00B9207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распоряжением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67F0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</w:t>
      </w:r>
      <w:r w:rsidR="00E160D2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соответствии с настоящим Правилами</w:t>
      </w:r>
      <w:r w:rsidR="0018011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E160D2" w:rsidRPr="006C6F51" w:rsidRDefault="001C288F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10</w:t>
      </w:r>
      <w:r w:rsidR="008A4C1A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</w:t>
      </w:r>
      <w:r w:rsidR="00517D95" w:rsidRPr="006C6F51">
        <w:rPr>
          <w:color w:val="000000" w:themeColor="text1"/>
          <w:sz w:val="28"/>
          <w:szCs w:val="28"/>
        </w:rPr>
        <w:t>онкурсн</w:t>
      </w:r>
      <w:r w:rsidR="000E001D" w:rsidRPr="006C6F51">
        <w:rPr>
          <w:color w:val="000000" w:themeColor="text1"/>
          <w:sz w:val="28"/>
          <w:szCs w:val="28"/>
        </w:rPr>
        <w:t xml:space="preserve">ый отбор </w:t>
      </w:r>
      <w:r w:rsidR="00517D95" w:rsidRPr="006C6F51">
        <w:rPr>
          <w:color w:val="000000" w:themeColor="text1"/>
          <w:sz w:val="28"/>
          <w:szCs w:val="28"/>
        </w:rPr>
        <w:t xml:space="preserve">социально ориентированных некоммерческих организаций на право получения субсидии из местного бюджета (далее </w:t>
      </w:r>
      <w:r w:rsidR="00552D5E" w:rsidRPr="006C6F51">
        <w:rPr>
          <w:color w:val="000000" w:themeColor="text1"/>
          <w:sz w:val="28"/>
          <w:szCs w:val="28"/>
        </w:rPr>
        <w:t xml:space="preserve">– </w:t>
      </w:r>
      <w:r w:rsidR="00517D95" w:rsidRPr="006C6F51">
        <w:rPr>
          <w:color w:val="000000" w:themeColor="text1"/>
          <w:sz w:val="28"/>
          <w:szCs w:val="28"/>
        </w:rPr>
        <w:t>конкурс</w:t>
      </w:r>
      <w:r w:rsidR="00552D5E" w:rsidRPr="006C6F51">
        <w:rPr>
          <w:color w:val="000000" w:themeColor="text1"/>
          <w:sz w:val="28"/>
          <w:szCs w:val="28"/>
        </w:rPr>
        <w:t>ный отбор</w:t>
      </w:r>
      <w:r w:rsidR="00517D95" w:rsidRPr="006C6F51">
        <w:rPr>
          <w:color w:val="000000" w:themeColor="text1"/>
          <w:sz w:val="28"/>
          <w:szCs w:val="28"/>
        </w:rPr>
        <w:t xml:space="preserve">) на осуществление вида деятельности (реализацию проекта), направленного 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на решение социальных </w:t>
      </w:r>
      <w:r w:rsidR="00F04001" w:rsidRPr="006C6F51">
        <w:rPr>
          <w:rFonts w:eastAsia="Calibri"/>
          <w:color w:val="000000" w:themeColor="text1"/>
          <w:sz w:val="28"/>
          <w:szCs w:val="28"/>
        </w:rPr>
        <w:t>вопросов</w:t>
      </w:r>
      <w:r w:rsidR="00517D95" w:rsidRPr="006C6F51">
        <w:rPr>
          <w:rFonts w:eastAsia="Calibri"/>
          <w:color w:val="000000" w:themeColor="text1"/>
          <w:sz w:val="28"/>
          <w:szCs w:val="28"/>
        </w:rPr>
        <w:t>, развитие гражданского общества в Российской Федерации,</w:t>
      </w:r>
      <w:r w:rsidR="007D05B0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73376C" w:rsidRPr="006C6F51">
        <w:rPr>
          <w:color w:val="000000" w:themeColor="text1"/>
          <w:sz w:val="28"/>
          <w:szCs w:val="28"/>
        </w:rPr>
        <w:t>проводится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F04001" w:rsidRPr="006C6F51">
        <w:rPr>
          <w:color w:val="000000" w:themeColor="text1"/>
          <w:sz w:val="28"/>
          <w:szCs w:val="28"/>
        </w:rPr>
        <w:t xml:space="preserve">организатором </w:t>
      </w:r>
      <w:r w:rsidR="007A4A34" w:rsidRPr="006C6F51">
        <w:rPr>
          <w:color w:val="000000" w:themeColor="text1"/>
          <w:sz w:val="28"/>
          <w:szCs w:val="28"/>
        </w:rPr>
        <w:t>для определения получателя субсидии исходя из наилучших условий достижения результатов, в целях достижения которых предоставляется субсидия</w:t>
      </w:r>
      <w:r w:rsidR="00BE5BF9" w:rsidRPr="006C6F51">
        <w:rPr>
          <w:color w:val="000000" w:themeColor="text1"/>
          <w:sz w:val="28"/>
          <w:szCs w:val="28"/>
        </w:rPr>
        <w:t xml:space="preserve"> (далее – предложенные лучшие условия)</w:t>
      </w:r>
      <w:r w:rsidR="007A4A34" w:rsidRPr="006C6F51">
        <w:rPr>
          <w:color w:val="000000" w:themeColor="text1"/>
          <w:sz w:val="28"/>
          <w:szCs w:val="28"/>
        </w:rPr>
        <w:t xml:space="preserve">. </w:t>
      </w:r>
      <w:r w:rsidR="007A4A34" w:rsidRPr="006C6F51">
        <w:rPr>
          <w:bCs/>
          <w:color w:val="000000" w:themeColor="text1"/>
          <w:sz w:val="28"/>
          <w:szCs w:val="28"/>
        </w:rPr>
        <w:t>Организатор</w:t>
      </w:r>
      <w:r w:rsidR="00853D53" w:rsidRPr="006C6F51">
        <w:rPr>
          <w:bCs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>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2812AB" w:rsidRPr="006C6F51">
        <w:rPr>
          <w:rFonts w:cs="Arial"/>
          <w:color w:val="000000" w:themeColor="text1"/>
          <w:sz w:val="28"/>
          <w:szCs w:val="28"/>
        </w:rPr>
        <w:t>–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lastRenderedPageBreak/>
        <w:t>официальный сайт)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 xml:space="preserve">размещает </w:t>
      </w:r>
      <w:r w:rsidR="00E160D2" w:rsidRPr="006C6F51">
        <w:rPr>
          <w:color w:val="000000" w:themeColor="text1"/>
          <w:sz w:val="28"/>
          <w:szCs w:val="28"/>
        </w:rPr>
        <w:t>объявление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о проведении конкурса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B92071" w:rsidRPr="006C6F51">
        <w:rPr>
          <w:color w:val="000000" w:themeColor="text1"/>
          <w:sz w:val="28"/>
          <w:szCs w:val="28"/>
        </w:rPr>
        <w:t xml:space="preserve">(далее </w:t>
      </w:r>
      <w:r w:rsidR="00AD4784" w:rsidRPr="006C6F51">
        <w:rPr>
          <w:color w:val="000000" w:themeColor="text1"/>
          <w:sz w:val="28"/>
          <w:szCs w:val="28"/>
        </w:rPr>
        <w:t>– объявление о проведении отбора</w:t>
      </w:r>
      <w:r w:rsidR="00B92071" w:rsidRPr="006C6F51">
        <w:rPr>
          <w:color w:val="000000" w:themeColor="text1"/>
          <w:sz w:val="28"/>
          <w:szCs w:val="28"/>
        </w:rPr>
        <w:t>)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 указанием сведений:</w:t>
      </w:r>
    </w:p>
    <w:p w:rsidR="00E160D2" w:rsidRPr="006C6F51" w:rsidRDefault="000E001D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t xml:space="preserve">1)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сроков проведения отбора </w:t>
      </w:r>
      <w:r w:rsidR="00E160D2" w:rsidRPr="006C6F51">
        <w:rPr>
          <w:color w:val="000000" w:themeColor="text1"/>
          <w:sz w:val="28"/>
          <w:szCs w:val="28"/>
          <w:shd w:val="clear" w:color="auto" w:fill="FFFFFF"/>
        </w:rPr>
        <w:t xml:space="preserve">в один этап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(даты и времени </w:t>
      </w:r>
      <w:r w:rsidR="002812AB" w:rsidRPr="006C6F51">
        <w:rPr>
          <w:color w:val="000000" w:themeColor="text1"/>
          <w:sz w:val="28"/>
          <w:szCs w:val="28"/>
          <w:shd w:val="clear" w:color="auto" w:fill="FFFFFF"/>
        </w:rPr>
        <w:br/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</w:t>
      </w:r>
      <w:r w:rsidR="000355F7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4FBD" w:rsidRPr="006C6F51">
        <w:rPr>
          <w:color w:val="000000" w:themeColor="text1"/>
          <w:sz w:val="28"/>
          <w:szCs w:val="28"/>
          <w:shd w:val="clear" w:color="auto" w:fill="FFFFFF"/>
        </w:rPr>
        <w:t>(далее – срок приема)</w:t>
      </w:r>
      <w:r w:rsidR="002B0794" w:rsidRPr="006C6F5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82828" w:rsidRPr="006C6F51" w:rsidRDefault="00955715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t>2</w:t>
      </w:r>
      <w:r w:rsidR="00671493" w:rsidRPr="006C6F51">
        <w:rPr>
          <w:iCs/>
          <w:color w:val="000000" w:themeColor="text1"/>
          <w:kern w:val="28"/>
          <w:sz w:val="28"/>
          <w:szCs w:val="28"/>
        </w:rPr>
        <w:t>)</w:t>
      </w:r>
      <w:r w:rsidR="007D05B0" w:rsidRPr="006C6F51">
        <w:rPr>
          <w:iCs/>
          <w:color w:val="000000" w:themeColor="text1"/>
          <w:kern w:val="28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наименования, места нахождения, почтового адреса, электронной почты, номер контактного телефона Организатора;</w:t>
      </w:r>
    </w:p>
    <w:p w:rsidR="00FD4CAF" w:rsidRPr="006C6F51" w:rsidRDefault="00E160D2" w:rsidP="002812A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="002812A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требований к учас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тникам отбора, предусмотренными 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пунктом 11 настоящих Правил и перечня документов, представляемых участниками отбора для подтверждения их соответствия установленным требованиям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</w:t>
      </w:r>
      <w:r w:rsidR="00FD4CAF" w:rsidRPr="006C6F51">
        <w:rPr>
          <w:color w:val="000000" w:themeColor="text1"/>
          <w:sz w:val="28"/>
          <w:szCs w:val="28"/>
        </w:rPr>
        <w:t>) порядка предоставления участникам отбора разъяснений положений объявления о проведении конкурса, даты начала и окончания срока такого предоставления в соответствии с пунктом 13 настоящих Правил;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5</w:t>
      </w:r>
      <w:r w:rsidR="00FD4CAF" w:rsidRPr="006C6F51">
        <w:rPr>
          <w:color w:val="000000" w:themeColor="text1"/>
          <w:sz w:val="28"/>
          <w:szCs w:val="28"/>
        </w:rPr>
        <w:t xml:space="preserve">) порядка подачи предложений (заявок) участниками отбора </w:t>
      </w:r>
      <w:r w:rsidR="002812AB" w:rsidRPr="006C6F51">
        <w:rPr>
          <w:color w:val="000000" w:themeColor="text1"/>
          <w:sz w:val="28"/>
          <w:szCs w:val="28"/>
        </w:rPr>
        <w:br/>
      </w:r>
      <w:r w:rsidR="00FD4CAF" w:rsidRPr="006C6F51">
        <w:rPr>
          <w:color w:val="000000" w:themeColor="text1"/>
          <w:sz w:val="28"/>
          <w:szCs w:val="28"/>
        </w:rPr>
        <w:t>и требований, предъявляемых к форме и содержанию предложений (заявок), подаваемых участниками отбора в соответствии с пунктами 14,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FD4CAF" w:rsidRPr="006C6F51">
        <w:rPr>
          <w:color w:val="000000" w:themeColor="text1"/>
          <w:sz w:val="28"/>
          <w:szCs w:val="28"/>
        </w:rPr>
        <w:t>15 настоящих Правил;</w:t>
      </w:r>
    </w:p>
    <w:p w:rsidR="00FD4CAF" w:rsidRPr="006C6F51" w:rsidRDefault="00411DA2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порядка отзыва и возврата предложений (заявок) участников отбора, определяющего в том числе, основания для возврата предложений (заявок) участников отбора, </w:t>
      </w:r>
      <w:r w:rsidR="00FD4CA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порядка внесения изменений в предложения (заявки) участников отбора в </w:t>
      </w:r>
      <w:r w:rsidR="00B550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соответствии с пунктом 16 </w:t>
      </w:r>
      <w:r w:rsidR="00FD4CA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настоящих Правил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502C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</w:t>
      </w:r>
      <w:r w:rsidR="00B5502C" w:rsidRPr="006C6F51">
        <w:rPr>
          <w:color w:val="000000" w:themeColor="text1"/>
          <w:sz w:val="28"/>
          <w:szCs w:val="28"/>
        </w:rPr>
        <w:t xml:space="preserve">) даты размещения результатов отбора едином портале </w:t>
      </w:r>
      <w:r w:rsidR="002812AB" w:rsidRPr="006C6F51">
        <w:rPr>
          <w:color w:val="000000" w:themeColor="text1"/>
          <w:sz w:val="28"/>
          <w:szCs w:val="28"/>
        </w:rPr>
        <w:br/>
      </w:r>
      <w:r w:rsidR="00B5502C" w:rsidRPr="006C6F51">
        <w:rPr>
          <w:color w:val="000000" w:themeColor="text1"/>
          <w:sz w:val="28"/>
          <w:szCs w:val="28"/>
        </w:rPr>
        <w:t>и на</w:t>
      </w:r>
      <w:r w:rsidR="002812AB" w:rsidRPr="006C6F51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B5502C" w:rsidRPr="006C6F51">
          <w:rPr>
            <w:rStyle w:val="a3"/>
            <w:color w:val="000000" w:themeColor="text1"/>
            <w:sz w:val="28"/>
            <w:szCs w:val="28"/>
          </w:rPr>
          <w:t>официальном сайте</w:t>
        </w:r>
      </w:hyperlink>
      <w:r w:rsidR="00B5502C" w:rsidRPr="006C6F51">
        <w:rPr>
          <w:rStyle w:val="a3"/>
          <w:color w:val="000000" w:themeColor="text1"/>
          <w:sz w:val="28"/>
          <w:szCs w:val="28"/>
        </w:rPr>
        <w:t xml:space="preserve"> в соответствии с пунктом 25 настоящих Правил</w:t>
      </w:r>
      <w:r w:rsidR="00B5502C" w:rsidRPr="006C6F51">
        <w:rPr>
          <w:color w:val="000000" w:themeColor="text1"/>
          <w:sz w:val="28"/>
          <w:szCs w:val="28"/>
        </w:rPr>
        <w:t>;</w:t>
      </w:r>
    </w:p>
    <w:p w:rsidR="00FD4CAF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FB5E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r w:rsidR="00FB5E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пунктами 19-30 настоящих 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>Правил;</w:t>
      </w:r>
    </w:p>
    <w:p w:rsidR="00E160D2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9) 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результатов предоставления субсиди</w:t>
      </w:r>
      <w:r w:rsidR="00FD4CA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в соответствии с пунктом 46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782828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10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E160D2" w:rsidRPr="006C6F51">
        <w:rPr>
          <w:color w:val="000000" w:themeColor="text1"/>
          <w:sz w:val="28"/>
          <w:szCs w:val="28"/>
        </w:rPr>
        <w:t xml:space="preserve">указатель </w:t>
      </w:r>
      <w:r w:rsidR="00782828" w:rsidRPr="006C6F51">
        <w:rPr>
          <w:color w:val="000000" w:themeColor="text1"/>
          <w:sz w:val="28"/>
          <w:szCs w:val="28"/>
        </w:rPr>
        <w:t xml:space="preserve">страницы </w:t>
      </w:r>
      <w:r w:rsidR="00B3351A" w:rsidRPr="006C6F51">
        <w:rPr>
          <w:color w:val="000000" w:themeColor="text1"/>
          <w:sz w:val="28"/>
          <w:szCs w:val="28"/>
        </w:rPr>
        <w:t xml:space="preserve">официального сайта </w:t>
      </w:r>
      <w:r w:rsidR="002812AB" w:rsidRPr="006C6F51">
        <w:rPr>
          <w:color w:val="000000" w:themeColor="text1"/>
          <w:sz w:val="28"/>
          <w:szCs w:val="28"/>
        </w:rPr>
        <w:t>«</w:t>
      </w:r>
      <w:r w:rsidR="00782828" w:rsidRPr="006C6F51">
        <w:rPr>
          <w:color w:val="000000" w:themeColor="text1"/>
          <w:sz w:val="28"/>
          <w:szCs w:val="28"/>
        </w:rPr>
        <w:t>Гражданская активность</w:t>
      </w:r>
      <w:r w:rsidR="002812AB" w:rsidRPr="006C6F51">
        <w:rPr>
          <w:color w:val="000000" w:themeColor="text1"/>
          <w:sz w:val="28"/>
          <w:szCs w:val="28"/>
        </w:rPr>
        <w:t>»</w:t>
      </w:r>
      <w:r w:rsidR="00782828" w:rsidRPr="006C6F51">
        <w:rPr>
          <w:color w:val="000000" w:themeColor="text1"/>
          <w:sz w:val="28"/>
          <w:szCs w:val="28"/>
        </w:rPr>
        <w:t xml:space="preserve">, обеспечивающей проведение отбора </w:t>
      </w:r>
      <w:r w:rsidR="00B3351A"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br/>
      </w:r>
      <w:r w:rsidR="00B3351A" w:rsidRPr="006C6F51">
        <w:rPr>
          <w:color w:val="000000" w:themeColor="text1"/>
          <w:sz w:val="28"/>
          <w:szCs w:val="28"/>
        </w:rPr>
        <w:t xml:space="preserve">с </w:t>
      </w:r>
      <w:r w:rsidR="00782828" w:rsidRPr="006C6F51">
        <w:rPr>
          <w:color w:val="000000" w:themeColor="text1"/>
          <w:sz w:val="28"/>
          <w:szCs w:val="28"/>
        </w:rPr>
        <w:t>настоящими Правилами;</w:t>
      </w:r>
    </w:p>
    <w:p w:rsidR="00C110CB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11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</w:t>
      </w:r>
      <w:r w:rsidR="00ED048E" w:rsidRPr="006C6F51">
        <w:rPr>
          <w:color w:val="000000" w:themeColor="text1"/>
          <w:sz w:val="28"/>
          <w:szCs w:val="28"/>
        </w:rPr>
        <w:t xml:space="preserve">победитель (победители) </w:t>
      </w:r>
      <w:r w:rsidR="002B0794" w:rsidRPr="006C6F51">
        <w:rPr>
          <w:color w:val="000000" w:themeColor="text1"/>
          <w:sz w:val="28"/>
          <w:szCs w:val="28"/>
        </w:rPr>
        <w:t>отбора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ED048E" w:rsidRPr="006C6F51">
        <w:rPr>
          <w:color w:val="000000" w:themeColor="text1"/>
          <w:sz w:val="28"/>
          <w:szCs w:val="28"/>
        </w:rPr>
        <w:t xml:space="preserve">должен </w:t>
      </w:r>
      <w:r w:rsidR="00782828" w:rsidRPr="006C6F51">
        <w:rPr>
          <w:color w:val="000000" w:themeColor="text1"/>
          <w:sz w:val="28"/>
          <w:szCs w:val="28"/>
        </w:rPr>
        <w:t>подпис</w:t>
      </w:r>
      <w:r w:rsidR="00ED048E" w:rsidRPr="006C6F51">
        <w:rPr>
          <w:color w:val="000000" w:themeColor="text1"/>
          <w:sz w:val="28"/>
          <w:szCs w:val="28"/>
        </w:rPr>
        <w:t>ать</w:t>
      </w:r>
      <w:r w:rsidR="00782828" w:rsidRPr="006C6F51">
        <w:rPr>
          <w:color w:val="000000" w:themeColor="text1"/>
          <w:sz w:val="28"/>
          <w:szCs w:val="28"/>
        </w:rPr>
        <w:t xml:space="preserve"> соглашение (договор) о предоставлении субсидии (далее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t>–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соглашение)</w:t>
      </w:r>
      <w:r w:rsidR="006E163B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 xml:space="preserve">в срок не позднее 5 рабочего дня со дня получения проекта </w:t>
      </w:r>
      <w:r w:rsidR="003B602B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соглашения (договора) о предоставлении субсидии в двух экземплярах</w:t>
      </w:r>
      <w:r w:rsidR="006E088C" w:rsidRPr="006C6F51">
        <w:rPr>
          <w:color w:val="000000" w:themeColor="text1"/>
          <w:sz w:val="28"/>
          <w:szCs w:val="28"/>
        </w:rPr>
        <w:t xml:space="preserve"> и возвратить их главному распорядителю</w:t>
      </w:r>
      <w:r w:rsidR="00F602D4" w:rsidRPr="006C6F51">
        <w:rPr>
          <w:color w:val="000000" w:themeColor="text1"/>
          <w:sz w:val="28"/>
          <w:szCs w:val="28"/>
        </w:rPr>
        <w:t xml:space="preserve"> как получателю бюджетных средств</w:t>
      </w:r>
      <w:r w:rsidR="006E163B" w:rsidRPr="006C6F51">
        <w:rPr>
          <w:color w:val="000000" w:themeColor="text1"/>
          <w:sz w:val="28"/>
          <w:szCs w:val="28"/>
        </w:rPr>
        <w:t xml:space="preserve">; </w:t>
      </w:r>
    </w:p>
    <w:p w:rsidR="006E163B" w:rsidRPr="006C6F51" w:rsidRDefault="0078282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</w:t>
      </w:r>
      <w:r w:rsidR="000355F7" w:rsidRPr="006C6F51">
        <w:rPr>
          <w:color w:val="000000" w:themeColor="text1"/>
          <w:sz w:val="28"/>
          <w:szCs w:val="28"/>
        </w:rPr>
        <w:t>2</w:t>
      </w:r>
      <w:r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участник отбора признается уклонившимся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от заключения соглашений при следующих условиях:</w:t>
      </w:r>
    </w:p>
    <w:p w:rsidR="006E163B" w:rsidRPr="006C6F51" w:rsidRDefault="006E163B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в случае поступления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подписанного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соглашения (договора) о предоставлении субсидии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двух экземплярах позднее 5 раб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очих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дней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 дня получения проекта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соглашения (договора)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о предоставлении субсидии</w:t>
      </w:r>
      <w:r w:rsidR="00E76D8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или не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поступления </w:t>
      </w:r>
      <w:r w:rsidR="00FB5E7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подписанного соглашения (договора) о предоставлении субсидии</w:t>
      </w:r>
      <w:r w:rsidR="006D0EA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B0794" w:rsidRPr="006C6F51" w:rsidRDefault="00C46AEE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bCs/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bCs/>
          <w:color w:val="000000" w:themeColor="text1"/>
          <w:kern w:val="28"/>
          <w:sz w:val="28"/>
          <w:szCs w:val="28"/>
        </w:rPr>
        <w:t>1</w:t>
      </w:r>
      <w:r w:rsidRPr="006C6F51">
        <w:rPr>
          <w:bCs/>
          <w:color w:val="000000" w:themeColor="text1"/>
          <w:kern w:val="28"/>
          <w:sz w:val="28"/>
          <w:szCs w:val="28"/>
        </w:rPr>
        <w:t>.</w:t>
      </w:r>
      <w:r w:rsidR="00671493" w:rsidRPr="006C6F51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 w:rsidR="003B602B">
        <w:rPr>
          <w:color w:val="000000" w:themeColor="text1"/>
          <w:sz w:val="28"/>
          <w:szCs w:val="28"/>
          <w:shd w:val="clear" w:color="auto" w:fill="FFFFFF"/>
        </w:rPr>
        <w:br/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на 1 число месяца, предшествующего месяц</w:t>
      </w:r>
      <w:r w:rsidR="00E76D83" w:rsidRPr="006C6F51">
        <w:rPr>
          <w:color w:val="000000" w:themeColor="text1"/>
          <w:sz w:val="28"/>
          <w:szCs w:val="28"/>
          <w:shd w:val="clear" w:color="auto" w:fill="FFFFFF"/>
        </w:rPr>
        <w:t>у</w:t>
      </w:r>
      <w:r w:rsidR="00671493" w:rsidRPr="006C6F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152D" w:rsidRPr="006C6F51">
        <w:rPr>
          <w:color w:val="000000" w:themeColor="text1"/>
          <w:sz w:val="28"/>
          <w:szCs w:val="28"/>
          <w:shd w:val="clear" w:color="auto" w:fill="FFFFFF"/>
        </w:rPr>
        <w:t>в котором планируется проведение отбора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B0794" w:rsidRPr="006C6F51" w:rsidRDefault="002B079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t xml:space="preserve">с </w:t>
      </w:r>
      <w:hyperlink r:id="rId11" w:anchor="/document/10900200/entry/0" w:history="1">
        <w:r w:rsidRPr="006C6F51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="003B602B">
        <w:rPr>
          <w:rStyle w:val="a3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 xml:space="preserve">Российской Федерации о налогах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сборах;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2)</w:t>
      </w:r>
      <w:r w:rsidR="00671493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юридические лица не должны находиться в процессе реорганизации </w:t>
      </w:r>
      <w:r w:rsidRPr="006C6F51">
        <w:rPr>
          <w:rStyle w:val="ed"/>
          <w:rFonts w:eastAsia="Calibri"/>
          <w:color w:val="000000" w:themeColor="text1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C6F51">
        <w:rPr>
          <w:color w:val="000000" w:themeColor="text1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не должны получать средства из бюджета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8E3B89" w:rsidRPr="006C6F51">
        <w:rPr>
          <w:color w:val="000000" w:themeColor="text1"/>
          <w:sz w:val="28"/>
          <w:szCs w:val="28"/>
        </w:rPr>
        <w:t>Ханты-Мансийского района</w:t>
      </w:r>
      <w:r w:rsidRPr="006C6F51">
        <w:rPr>
          <w:color w:val="000000" w:themeColor="text1"/>
          <w:sz w:val="28"/>
          <w:szCs w:val="28"/>
        </w:rPr>
        <w:t xml:space="preserve">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</w:t>
      </w:r>
      <w:r w:rsidR="00891423" w:rsidRPr="006C6F51">
        <w:rPr>
          <w:color w:val="000000" w:themeColor="text1"/>
          <w:sz w:val="28"/>
          <w:szCs w:val="28"/>
        </w:rPr>
        <w:t xml:space="preserve">пунктом 3 </w:t>
      </w:r>
      <w:r w:rsidRPr="006C6F51">
        <w:rPr>
          <w:color w:val="000000" w:themeColor="text1"/>
          <w:sz w:val="28"/>
          <w:szCs w:val="28"/>
        </w:rPr>
        <w:t>настоящи</w:t>
      </w:r>
      <w:r w:rsidR="008E3B89" w:rsidRPr="006C6F51">
        <w:rPr>
          <w:color w:val="000000" w:themeColor="text1"/>
          <w:sz w:val="28"/>
          <w:szCs w:val="28"/>
        </w:rPr>
        <w:t>х</w:t>
      </w:r>
      <w:r w:rsidRPr="006C6F51">
        <w:rPr>
          <w:color w:val="000000" w:themeColor="text1"/>
          <w:sz w:val="28"/>
          <w:szCs w:val="28"/>
        </w:rPr>
        <w:t xml:space="preserve"> Правил</w:t>
      </w:r>
      <w:r w:rsidR="00E03293" w:rsidRPr="006C6F51">
        <w:rPr>
          <w:color w:val="000000" w:themeColor="text1"/>
          <w:sz w:val="28"/>
          <w:szCs w:val="28"/>
        </w:rPr>
        <w:t>;</w:t>
      </w:r>
    </w:p>
    <w:p w:rsidR="00E3152D" w:rsidRPr="006C6F51" w:rsidRDefault="002B0794" w:rsidP="00BC7645">
      <w:pPr>
        <w:autoSpaceDE w:val="0"/>
        <w:autoSpaceDN w:val="0"/>
        <w:adjustRightInd w:val="0"/>
        <w:ind w:firstLine="675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просроченн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 возврату в бюджет Ханты-Мансийского района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которого планируется предоставление субсидии в соответствии с настоящими Правилами,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субсидий, бюджетных инвестиций,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предоставленных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том числе в соответствии с иными правовыми актами, а также иная просроченная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(неурегулированная)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 </w:t>
      </w:r>
      <w:r w:rsidR="00E032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517D95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в реестре дисквалифицированных лиц;</w:t>
      </w:r>
    </w:p>
    <w:p w:rsidR="00517D95" w:rsidRPr="006C6F51" w:rsidRDefault="00C14B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наличие</w:t>
      </w:r>
      <w:r w:rsidR="00404ADF" w:rsidRPr="006C6F51">
        <w:rPr>
          <w:color w:val="000000" w:themeColor="text1"/>
          <w:sz w:val="28"/>
          <w:szCs w:val="28"/>
        </w:rPr>
        <w:t xml:space="preserve"> госуд</w:t>
      </w:r>
      <w:r w:rsidR="00341636" w:rsidRPr="006C6F51">
        <w:rPr>
          <w:color w:val="000000" w:themeColor="text1"/>
          <w:sz w:val="28"/>
          <w:szCs w:val="28"/>
        </w:rPr>
        <w:t>арственн</w:t>
      </w:r>
      <w:r w:rsidRPr="006C6F51">
        <w:rPr>
          <w:color w:val="000000" w:themeColor="text1"/>
          <w:sz w:val="28"/>
          <w:szCs w:val="28"/>
        </w:rPr>
        <w:t>ой</w:t>
      </w:r>
      <w:r w:rsidR="00341636" w:rsidRPr="006C6F51">
        <w:rPr>
          <w:color w:val="000000" w:themeColor="text1"/>
          <w:sz w:val="28"/>
          <w:szCs w:val="28"/>
        </w:rPr>
        <w:t xml:space="preserve"> регистраци</w:t>
      </w:r>
      <w:r w:rsidRPr="006C6F51">
        <w:rPr>
          <w:color w:val="000000" w:themeColor="text1"/>
          <w:sz w:val="28"/>
          <w:szCs w:val="28"/>
        </w:rPr>
        <w:t>и</w:t>
      </w:r>
      <w:r w:rsidR="00D837FC" w:rsidRPr="006C6F51">
        <w:rPr>
          <w:color w:val="000000" w:themeColor="text1"/>
          <w:sz w:val="28"/>
          <w:szCs w:val="28"/>
        </w:rPr>
        <w:t xml:space="preserve"> юридического лица </w:t>
      </w:r>
      <w:r w:rsidR="003B602B">
        <w:rPr>
          <w:color w:val="000000" w:themeColor="text1"/>
          <w:sz w:val="28"/>
          <w:szCs w:val="28"/>
        </w:rPr>
        <w:br/>
      </w:r>
      <w:r w:rsidR="00D837FC" w:rsidRPr="006C6F51">
        <w:rPr>
          <w:color w:val="000000" w:themeColor="text1"/>
          <w:sz w:val="28"/>
          <w:szCs w:val="28"/>
        </w:rPr>
        <w:t>в соответствии с законодательством;</w:t>
      </w:r>
    </w:p>
    <w:p w:rsidR="00D837FC" w:rsidRPr="006C6F51" w:rsidRDefault="00D837FC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lastRenderedPageBreak/>
        <w:t>8) осуществление деятельности на территории Ханты-Мансийского района</w:t>
      </w:r>
      <w:r w:rsidR="00891423" w:rsidRPr="006C6F51">
        <w:rPr>
          <w:color w:val="000000" w:themeColor="text1"/>
          <w:sz w:val="28"/>
          <w:szCs w:val="28"/>
        </w:rPr>
        <w:t>,</w:t>
      </w:r>
      <w:r w:rsidR="00891423" w:rsidRPr="006C6F51">
        <w:rPr>
          <w:color w:val="000000" w:themeColor="text1"/>
          <w:kern w:val="28"/>
          <w:sz w:val="28"/>
          <w:szCs w:val="28"/>
        </w:rPr>
        <w:t xml:space="preserve"> направленной на решение социальных вопросов, развитие гражданского общества в Российской Федерации, в том числе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t>правовыми актами Ханты-Мансийского района, учредительными документами;</w:t>
      </w:r>
    </w:p>
    <w:p w:rsidR="00A65670" w:rsidRPr="006C6F51" w:rsidRDefault="00D837FC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14B9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6567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наличие решения уполномоченного органа о 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</w:t>
      </w:r>
      <w:r w:rsidR="003B60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 местного бюджета – применяется в отношении некоммерческой организации –</w:t>
      </w:r>
      <w:r w:rsidR="003B60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</w:t>
      </w:r>
      <w:r w:rsidR="00FC35E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теля общественно полезных услуг;</w:t>
      </w:r>
    </w:p>
    <w:p w:rsidR="00C97D4B" w:rsidRPr="006C6F51" w:rsidRDefault="00D837F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C14B9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C97D4B" w:rsidRPr="006C6F51">
        <w:rPr>
          <w:color w:val="000000" w:themeColor="text1"/>
          <w:sz w:val="28"/>
          <w:szCs w:val="28"/>
        </w:rPr>
        <w:t>отсутствие фактов допущения нецелевого использования средств бюд</w:t>
      </w:r>
      <w:r w:rsidR="001F2C24" w:rsidRPr="006C6F51">
        <w:rPr>
          <w:color w:val="000000" w:themeColor="text1"/>
          <w:sz w:val="28"/>
          <w:szCs w:val="28"/>
        </w:rPr>
        <w:t>жета Ханты-Мансийского района.</w:t>
      </w:r>
    </w:p>
    <w:p w:rsidR="00517D95" w:rsidRPr="006C6F51" w:rsidRDefault="00F0400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2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</w:t>
      </w:r>
      <w:r w:rsidR="00390F08" w:rsidRPr="006C6F51">
        <w:rPr>
          <w:color w:val="000000" w:themeColor="text1"/>
          <w:kern w:val="28"/>
          <w:sz w:val="28"/>
          <w:szCs w:val="28"/>
        </w:rPr>
        <w:t xml:space="preserve">отбора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независимо от результатов конкурсного отбора. После опубликования </w:t>
      </w:r>
      <w:r w:rsidR="00390F08" w:rsidRPr="006C6F51">
        <w:rPr>
          <w:color w:val="000000" w:themeColor="text1"/>
          <w:kern w:val="28"/>
          <w:sz w:val="28"/>
          <w:szCs w:val="28"/>
        </w:rPr>
        <w:t>объявления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отказ от проведения конкурса (отмена </w:t>
      </w:r>
      <w:r w:rsidR="007308A9" w:rsidRPr="006C6F51">
        <w:rPr>
          <w:color w:val="000000" w:themeColor="text1"/>
          <w:kern w:val="28"/>
          <w:sz w:val="28"/>
          <w:szCs w:val="28"/>
        </w:rPr>
        <w:t>конкурсного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kern w:val="28"/>
          <w:sz w:val="28"/>
          <w:szCs w:val="28"/>
        </w:rPr>
        <w:t>отбора) организатором не допускается.</w:t>
      </w:r>
    </w:p>
    <w:p w:rsidR="00517D95" w:rsidRPr="006C6F51" w:rsidRDefault="00C46AE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3</w:t>
      </w:r>
      <w:r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67CD8" w:rsidRPr="006C6F51">
        <w:rPr>
          <w:color w:val="000000" w:themeColor="text1"/>
          <w:sz w:val="28"/>
          <w:szCs w:val="28"/>
        </w:rPr>
        <w:t xml:space="preserve">Разъяснения положений объявления о проведении конкурса осуществляется с даты начала и до даты окончания срока проведения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в соответствии с настоящим</w:t>
      </w:r>
      <w:r w:rsidR="00F514EC" w:rsidRPr="006C6F51">
        <w:rPr>
          <w:color w:val="000000" w:themeColor="text1"/>
          <w:kern w:val="28"/>
          <w:sz w:val="28"/>
          <w:szCs w:val="28"/>
        </w:rPr>
        <w:t>и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F514EC" w:rsidRPr="006C6F51">
        <w:rPr>
          <w:color w:val="000000" w:themeColor="text1"/>
          <w:kern w:val="28"/>
          <w:sz w:val="28"/>
          <w:szCs w:val="28"/>
        </w:rPr>
        <w:t>Правилами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</w:t>
      </w:r>
      <w:r w:rsidR="00567CD8" w:rsidRPr="006C6F51">
        <w:rPr>
          <w:color w:val="000000" w:themeColor="text1"/>
          <w:kern w:val="28"/>
          <w:sz w:val="28"/>
          <w:szCs w:val="28"/>
        </w:rPr>
        <w:t>ю</w:t>
      </w:r>
      <w:r w:rsidR="00517D95" w:rsidRPr="006C6F51">
        <w:rPr>
          <w:color w:val="000000" w:themeColor="text1"/>
          <w:kern w:val="28"/>
          <w:sz w:val="28"/>
          <w:szCs w:val="28"/>
        </w:rPr>
        <w:t>тся заинтересованному лицу по его запросу в устной (в том числе по телефону, указанному в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 объявлении</w:t>
      </w:r>
      <w:r w:rsidR="00517D95" w:rsidRPr="006C6F51">
        <w:rPr>
          <w:color w:val="000000" w:themeColor="text1"/>
          <w:kern w:val="28"/>
          <w:sz w:val="28"/>
          <w:szCs w:val="28"/>
        </w:rPr>
        <w:t>), письменной, электронной форме</w:t>
      </w:r>
      <w:r w:rsidR="00567CD8" w:rsidRPr="006C6F51">
        <w:rPr>
          <w:color w:val="000000" w:themeColor="text1"/>
          <w:kern w:val="28"/>
          <w:sz w:val="28"/>
          <w:szCs w:val="28"/>
        </w:rPr>
        <w:t>.</w:t>
      </w:r>
    </w:p>
    <w:p w:rsidR="007764D9" w:rsidRPr="006C6F51" w:rsidRDefault="007764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506480" w:rsidRPr="006C6F51">
        <w:rPr>
          <w:color w:val="000000" w:themeColor="text1"/>
          <w:kern w:val="28"/>
          <w:sz w:val="28"/>
          <w:szCs w:val="28"/>
        </w:rPr>
        <w:t>4</w:t>
      </w:r>
      <w:r w:rsidRPr="006C6F51">
        <w:rPr>
          <w:color w:val="000000" w:themeColor="text1"/>
          <w:kern w:val="28"/>
          <w:sz w:val="28"/>
          <w:szCs w:val="28"/>
        </w:rPr>
        <w:t>. Т</w:t>
      </w:r>
      <w:r w:rsidRPr="006C6F51">
        <w:rPr>
          <w:color w:val="000000" w:themeColor="text1"/>
          <w:sz w:val="28"/>
          <w:szCs w:val="28"/>
        </w:rPr>
        <w:t xml:space="preserve">ребования, предъявляемые </w:t>
      </w:r>
      <w:r w:rsidR="00506480" w:rsidRPr="006C6F51">
        <w:rPr>
          <w:color w:val="000000" w:themeColor="text1"/>
          <w:sz w:val="28"/>
          <w:szCs w:val="28"/>
        </w:rPr>
        <w:t>к форме и содержанию предложения</w:t>
      </w:r>
      <w:r w:rsidRPr="006C6F51">
        <w:rPr>
          <w:color w:val="000000" w:themeColor="text1"/>
          <w:sz w:val="28"/>
          <w:szCs w:val="28"/>
        </w:rPr>
        <w:t xml:space="preserve"> (заявок), подаваемых </w:t>
      </w:r>
      <w:r w:rsidR="00C14B94" w:rsidRPr="006C6F51">
        <w:rPr>
          <w:color w:val="000000" w:themeColor="text1"/>
          <w:sz w:val="28"/>
          <w:szCs w:val="28"/>
        </w:rPr>
        <w:t xml:space="preserve">для </w:t>
      </w:r>
      <w:r w:rsidRPr="006C6F51">
        <w:rPr>
          <w:color w:val="000000" w:themeColor="text1"/>
          <w:sz w:val="28"/>
          <w:szCs w:val="28"/>
        </w:rPr>
        <w:t>участ</w:t>
      </w:r>
      <w:r w:rsidR="00C14B94" w:rsidRPr="006C6F51">
        <w:rPr>
          <w:color w:val="000000" w:themeColor="text1"/>
          <w:sz w:val="28"/>
          <w:szCs w:val="28"/>
        </w:rPr>
        <w:t xml:space="preserve">ия в </w:t>
      </w:r>
      <w:r w:rsidRPr="006C6F51">
        <w:rPr>
          <w:color w:val="000000" w:themeColor="text1"/>
          <w:sz w:val="28"/>
          <w:szCs w:val="28"/>
        </w:rPr>
        <w:t>отбор</w:t>
      </w:r>
      <w:r w:rsidR="00C14B94" w:rsidRPr="006C6F51">
        <w:rPr>
          <w:color w:val="000000" w:themeColor="text1"/>
          <w:sz w:val="28"/>
          <w:szCs w:val="28"/>
        </w:rPr>
        <w:t>е</w:t>
      </w:r>
      <w:r w:rsidR="009C0B84" w:rsidRPr="006C6F51">
        <w:rPr>
          <w:color w:val="000000" w:themeColor="text1"/>
          <w:sz w:val="28"/>
          <w:szCs w:val="28"/>
        </w:rPr>
        <w:t xml:space="preserve">: </w:t>
      </w:r>
    </w:p>
    <w:p w:rsidR="00C14B94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kern w:val="28"/>
          <w:sz w:val="28"/>
          <w:szCs w:val="28"/>
        </w:rPr>
        <w:t>1)</w:t>
      </w:r>
      <w:r w:rsidR="0067149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C14B94" w:rsidRPr="006C6F51">
        <w:rPr>
          <w:color w:val="000000" w:themeColor="text1"/>
          <w:sz w:val="28"/>
          <w:szCs w:val="28"/>
          <w:shd w:val="clear" w:color="auto" w:fill="FFFFFF"/>
        </w:rPr>
        <w:t>предложение (заявка) в произвольной форме, в том числе включающая:</w:t>
      </w:r>
    </w:p>
    <w:p w:rsidR="00517D95" w:rsidRPr="006C6F51" w:rsidRDefault="00E33E56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r w:rsidR="00506480" w:rsidRPr="006C6F51">
        <w:rPr>
          <w:color w:val="000000" w:themeColor="text1"/>
          <w:kern w:val="28"/>
          <w:sz w:val="28"/>
          <w:szCs w:val="28"/>
        </w:rPr>
        <w:t>наименование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субсидии, определяемого в соответствии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с</w:t>
      </w:r>
      <w:r w:rsidR="004D7155" w:rsidRPr="006C6F51">
        <w:rPr>
          <w:color w:val="000000" w:themeColor="text1"/>
          <w:kern w:val="28"/>
          <w:sz w:val="28"/>
          <w:szCs w:val="28"/>
        </w:rPr>
        <w:t xml:space="preserve"> объявлением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C14B94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r w:rsidR="00506480" w:rsidRPr="006C6F51">
        <w:rPr>
          <w:color w:val="000000" w:themeColor="text1"/>
          <w:kern w:val="28"/>
          <w:sz w:val="28"/>
          <w:szCs w:val="28"/>
        </w:rPr>
        <w:t>способы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взаимодействия (лично, почтой по выбору);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2) информация о деятельности некоммерческой организации</w:t>
      </w:r>
      <w:r w:rsidR="00B30EFA">
        <w:rPr>
          <w:color w:val="000000" w:themeColor="text1"/>
          <w:kern w:val="28"/>
          <w:sz w:val="28"/>
          <w:szCs w:val="28"/>
        </w:rPr>
        <w:t>,</w:t>
      </w:r>
      <w:r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B30EFA">
        <w:rPr>
          <w:color w:val="000000" w:themeColor="text1"/>
          <w:kern w:val="28"/>
          <w:sz w:val="28"/>
          <w:szCs w:val="28"/>
        </w:rPr>
        <w:t>субъекта малого и среднего предпринимательства</w:t>
      </w:r>
      <w:r w:rsidR="00B30EFA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в форме отчета за календарный год, предшествующий году, в котором испрашивается</w:t>
      </w:r>
      <w:r w:rsidR="00E90F95">
        <w:rPr>
          <w:color w:val="000000" w:themeColor="text1"/>
          <w:kern w:val="28"/>
          <w:sz w:val="28"/>
          <w:szCs w:val="28"/>
        </w:rPr>
        <w:t xml:space="preserve"> субсидия (применяется в случае </w:t>
      </w:r>
      <w:r w:rsidRPr="006C6F51">
        <w:rPr>
          <w:color w:val="000000" w:themeColor="text1"/>
          <w:kern w:val="28"/>
          <w:sz w:val="28"/>
          <w:szCs w:val="28"/>
        </w:rPr>
        <w:t>субсидии на осуществление вида деятельности);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3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план работы на текущий год, предусматривающий проведение общественно значимых мероприятий (применяется в случае субсидии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на осуществление вида деятельности);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4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) документы, подтверждающие наличие кадрового состава участников, 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5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1506DB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наличие опыта участников,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lastRenderedPageBreak/>
        <w:t>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6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7</w:t>
      </w:r>
      <w:r w:rsidR="009C0B8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517D95" w:rsidRPr="006C6F51">
        <w:rPr>
          <w:color w:val="000000" w:themeColor="text1"/>
          <w:kern w:val="28"/>
          <w:sz w:val="28"/>
          <w:szCs w:val="28"/>
        </w:rPr>
        <w:t>условия по виду деятельности, на которую испрашивается субсидия (далее –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условия </w:t>
      </w:r>
      <w:r w:rsidR="00517D95" w:rsidRPr="006C6F51">
        <w:rPr>
          <w:color w:val="000000" w:themeColor="text1"/>
          <w:kern w:val="28"/>
          <w:sz w:val="28"/>
          <w:szCs w:val="28"/>
        </w:rPr>
        <w:t>участника):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в случае субсидии на осуществление вида деятельности –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соответствии с техническим заданием;</w:t>
      </w:r>
    </w:p>
    <w:p w:rsidR="00517D95" w:rsidRPr="006C6F51" w:rsidRDefault="00517D95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случае субсидии на реализацию проекта по виду деятельности – </w:t>
      </w:r>
      <w:r w:rsidR="003B602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соответствии с проектом, разработанным участником, в котором описывается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(актуальность), уровень методической проработки, планируемая результативность (эффективность), кадровое обеспечение (наличие специалистов, привлеченных к реализации проекта), финансово-экономическое обоснование расходов на реализацию проекта, включая указание о наличие собственных или привлеченных средств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8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доверенность, оформленная </w:t>
      </w:r>
      <w:r w:rsidR="007C16CC" w:rsidRPr="006C6F51">
        <w:rPr>
          <w:color w:val="000000" w:themeColor="text1"/>
          <w:kern w:val="28"/>
          <w:sz w:val="28"/>
          <w:szCs w:val="28"/>
        </w:rPr>
        <w:t>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7C16CC" w:rsidRPr="006C6F51">
        <w:rPr>
          <w:color w:val="000000" w:themeColor="text1"/>
          <w:kern w:val="28"/>
          <w:sz w:val="28"/>
          <w:szCs w:val="28"/>
        </w:rPr>
        <w:t>соответствии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с законодательством Российской Федерации, подписанная руководителем или иным уполномоченным на это в соответствии с законом и учредительными документами лицом (в случае представительства по доверенности);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9</w:t>
      </w:r>
      <w:r w:rsidR="00517D95" w:rsidRPr="006C6F51">
        <w:rPr>
          <w:color w:val="000000" w:themeColor="text1"/>
          <w:kern w:val="28"/>
          <w:sz w:val="28"/>
          <w:szCs w:val="28"/>
        </w:rPr>
        <w:t>) 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копия документа, удостоверяющего личность гражданина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(в случае подачи лично предъявляется подлинный документ);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1C5151" w:rsidRPr="006C6F51">
        <w:rPr>
          <w:color w:val="000000" w:themeColor="text1"/>
          <w:kern w:val="28"/>
          <w:sz w:val="28"/>
          <w:szCs w:val="28"/>
        </w:rPr>
        <w:t>1</w:t>
      </w:r>
      <w:r w:rsidRPr="006C6F51">
        <w:rPr>
          <w:color w:val="000000" w:themeColor="text1"/>
          <w:kern w:val="28"/>
          <w:sz w:val="28"/>
          <w:szCs w:val="28"/>
        </w:rPr>
        <w:t xml:space="preserve">) согласие участника отбора на публикацию (размещение)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 xml:space="preserve">в информационно-телекоммуникационной сети «Интернет» информации об участнике отбора, о подаваемой </w:t>
      </w:r>
      <w:r w:rsidR="00E50745" w:rsidRPr="006C6F51">
        <w:rPr>
          <w:color w:val="000000" w:themeColor="text1"/>
          <w:kern w:val="28"/>
          <w:sz w:val="28"/>
          <w:szCs w:val="28"/>
        </w:rPr>
        <w:t>участником конкурсного</w:t>
      </w:r>
      <w:r w:rsidRPr="006C6F51">
        <w:rPr>
          <w:color w:val="000000" w:themeColor="text1"/>
          <w:kern w:val="28"/>
          <w:sz w:val="28"/>
          <w:szCs w:val="28"/>
        </w:rPr>
        <w:t xml:space="preserve"> отбора заявке, иной информации об участнике конкурсного отбора, связанной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с соответствующим конкурсным отбором;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 1</w:t>
      </w:r>
      <w:r w:rsidR="00C53F93" w:rsidRPr="006C6F51">
        <w:rPr>
          <w:color w:val="000000" w:themeColor="text1"/>
          <w:kern w:val="28"/>
          <w:sz w:val="28"/>
          <w:szCs w:val="28"/>
        </w:rPr>
        <w:t>2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согласие на обработку персональных данных физического лица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в соответствии с требованиями статьи 9 Федерального закона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«О персональных данных» (требуется в случае наличия персональных данных физ</w:t>
      </w:r>
      <w:r w:rsidR="007D18F0" w:rsidRPr="006C6F51">
        <w:rPr>
          <w:color w:val="000000" w:themeColor="text1"/>
          <w:kern w:val="28"/>
          <w:sz w:val="28"/>
          <w:szCs w:val="28"/>
        </w:rPr>
        <w:t>ического лица в составе заявки)</w:t>
      </w:r>
      <w:r w:rsidR="00C53F93" w:rsidRPr="006C6F51">
        <w:rPr>
          <w:color w:val="000000" w:themeColor="text1"/>
          <w:kern w:val="28"/>
          <w:sz w:val="28"/>
          <w:szCs w:val="28"/>
        </w:rPr>
        <w:t>;</w:t>
      </w:r>
    </w:p>
    <w:p w:rsidR="00C53F93" w:rsidRPr="006C6F51" w:rsidRDefault="00C53F93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13) заверенные копии учредительных документов </w:t>
      </w:r>
      <w:r w:rsidR="003B602B">
        <w:rPr>
          <w:color w:val="000000" w:themeColor="text1"/>
          <w:kern w:val="28"/>
          <w:sz w:val="28"/>
          <w:szCs w:val="28"/>
        </w:rPr>
        <w:t>–</w:t>
      </w:r>
      <w:r w:rsidRPr="006C6F51">
        <w:rPr>
          <w:color w:val="000000" w:themeColor="text1"/>
          <w:kern w:val="28"/>
          <w:sz w:val="28"/>
          <w:szCs w:val="28"/>
        </w:rPr>
        <w:t xml:space="preserve"> вправе предс</w:t>
      </w:r>
      <w:r w:rsidR="007C3C20" w:rsidRPr="006C6F51">
        <w:rPr>
          <w:color w:val="000000" w:themeColor="text1"/>
          <w:kern w:val="28"/>
          <w:sz w:val="28"/>
          <w:szCs w:val="28"/>
        </w:rPr>
        <w:t>тавить по собственной инициативе</w:t>
      </w:r>
      <w:r w:rsidRPr="006C6F51">
        <w:rPr>
          <w:color w:val="000000" w:themeColor="text1"/>
          <w:kern w:val="28"/>
          <w:sz w:val="28"/>
          <w:szCs w:val="28"/>
        </w:rPr>
        <w:t>.</w:t>
      </w:r>
    </w:p>
    <w:p w:rsidR="00E50745" w:rsidRPr="006C6F51" w:rsidRDefault="00D94FB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2A7E88" w:rsidRPr="006C6F51">
        <w:rPr>
          <w:color w:val="000000" w:themeColor="text1"/>
          <w:kern w:val="28"/>
          <w:sz w:val="28"/>
          <w:szCs w:val="28"/>
        </w:rPr>
        <w:t>5</w:t>
      </w:r>
      <w:r w:rsidR="00E03825" w:rsidRPr="006C6F51">
        <w:rPr>
          <w:color w:val="000000" w:themeColor="text1"/>
          <w:kern w:val="28"/>
          <w:sz w:val="28"/>
          <w:szCs w:val="28"/>
        </w:rPr>
        <w:t>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Предложения (з</w:t>
      </w:r>
      <w:r w:rsidR="00517D95" w:rsidRPr="006C6F51">
        <w:rPr>
          <w:color w:val="000000" w:themeColor="text1"/>
          <w:kern w:val="28"/>
          <w:sz w:val="28"/>
          <w:szCs w:val="28"/>
        </w:rPr>
        <w:t>аявки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на участие в конкурс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ном отборе </w:t>
      </w:r>
      <w:r w:rsidR="00517D95" w:rsidRPr="006C6F51">
        <w:rPr>
          <w:color w:val="000000" w:themeColor="text1"/>
          <w:kern w:val="28"/>
          <w:sz w:val="28"/>
          <w:szCs w:val="28"/>
        </w:rPr>
        <w:t>оформляются на бумажном носителе и направляются (вручаются) организатору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 почтовым отправлением, либо нарочно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. </w:t>
      </w:r>
    </w:p>
    <w:p w:rsidR="002A7E88" w:rsidRPr="006C6F51" w:rsidRDefault="002A7E8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16.  Одна социально ориентированная некоммерческая организация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 xml:space="preserve">как участник отбора подает 1 (одну)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</w:t>
      </w:r>
      <w:r w:rsidRPr="006C6F51">
        <w:rPr>
          <w:color w:val="000000" w:themeColor="text1"/>
          <w:kern w:val="28"/>
          <w:sz w:val="28"/>
          <w:szCs w:val="28"/>
        </w:rPr>
        <w:lastRenderedPageBreak/>
        <w:t>соответствующую информацию, подписанное уполномоченным лицом.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указанном случае предложение (заявка) признается новой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рассматривается в порядке и сроки, предусмотренными пунктом 17 настоящих Правил.</w:t>
      </w:r>
    </w:p>
    <w:p w:rsidR="009A3E0E" w:rsidRPr="006C6F51" w:rsidRDefault="009A3E0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</w:t>
      </w:r>
      <w:r w:rsidR="00E33E56" w:rsidRPr="006C6F51">
        <w:rPr>
          <w:color w:val="000000" w:themeColor="text1"/>
          <w:sz w:val="28"/>
          <w:szCs w:val="28"/>
        </w:rPr>
        <w:t>7</w:t>
      </w:r>
      <w:r w:rsidRPr="006C6F51">
        <w:rPr>
          <w:color w:val="000000" w:themeColor="text1"/>
          <w:sz w:val="28"/>
          <w:szCs w:val="28"/>
        </w:rPr>
        <w:t xml:space="preserve">. Предложение (заявка) участника отбора, поступившая организатору, регистрируются должностным лицом, ответственным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за прием и регистрацию документов, в течение 1 рабочего дня с момента е</w:t>
      </w:r>
      <w:r w:rsidR="003B602B">
        <w:rPr>
          <w:color w:val="000000" w:themeColor="text1"/>
          <w:sz w:val="28"/>
          <w:szCs w:val="28"/>
        </w:rPr>
        <w:t>е</w:t>
      </w:r>
      <w:r w:rsidRPr="006C6F51">
        <w:rPr>
          <w:color w:val="000000" w:themeColor="text1"/>
          <w:sz w:val="28"/>
          <w:szCs w:val="28"/>
        </w:rPr>
        <w:t xml:space="preserve"> поступления</w:t>
      </w:r>
      <w:r w:rsidR="002A7E88" w:rsidRPr="006C6F51">
        <w:rPr>
          <w:color w:val="000000" w:themeColor="text1"/>
          <w:sz w:val="28"/>
          <w:szCs w:val="28"/>
        </w:rPr>
        <w:t>. П</w:t>
      </w:r>
      <w:r w:rsidRPr="006C6F51">
        <w:rPr>
          <w:color w:val="000000" w:themeColor="text1"/>
          <w:sz w:val="28"/>
          <w:szCs w:val="28"/>
        </w:rPr>
        <w:t xml:space="preserve">о </w:t>
      </w:r>
      <w:r w:rsidR="002A7E88" w:rsidRPr="006C6F51">
        <w:rPr>
          <w:color w:val="000000" w:themeColor="text1"/>
          <w:sz w:val="28"/>
          <w:szCs w:val="28"/>
        </w:rPr>
        <w:t xml:space="preserve">желанию </w:t>
      </w:r>
      <w:r w:rsidRPr="006C6F51">
        <w:rPr>
          <w:color w:val="000000" w:themeColor="text1"/>
          <w:sz w:val="28"/>
          <w:szCs w:val="28"/>
        </w:rPr>
        <w:t xml:space="preserve">участника </w:t>
      </w:r>
      <w:r w:rsidR="002A7E88" w:rsidRPr="006C6F51">
        <w:rPr>
          <w:color w:val="000000" w:themeColor="text1"/>
          <w:sz w:val="28"/>
          <w:szCs w:val="28"/>
        </w:rPr>
        <w:t>должностным лицом, ответственным за прием и регистрацию документов,</w:t>
      </w:r>
      <w:r w:rsidRPr="006C6F51">
        <w:rPr>
          <w:color w:val="000000" w:themeColor="text1"/>
          <w:sz w:val="28"/>
          <w:szCs w:val="28"/>
        </w:rPr>
        <w:t xml:space="preserve"> направл</w:t>
      </w:r>
      <w:r w:rsidR="002A7E88" w:rsidRPr="006C6F51">
        <w:rPr>
          <w:color w:val="000000" w:themeColor="text1"/>
          <w:sz w:val="28"/>
          <w:szCs w:val="28"/>
        </w:rPr>
        <w:t>яется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 xml:space="preserve">уведомление о регистрации документов (далее </w:t>
      </w:r>
      <w:r w:rsidR="003B602B">
        <w:rPr>
          <w:color w:val="000000" w:themeColor="text1"/>
          <w:sz w:val="28"/>
          <w:szCs w:val="28"/>
        </w:rPr>
        <w:t>–</w:t>
      </w:r>
      <w:r w:rsidR="002A7E88" w:rsidRPr="006C6F51">
        <w:rPr>
          <w:color w:val="000000" w:themeColor="text1"/>
          <w:sz w:val="28"/>
          <w:szCs w:val="28"/>
        </w:rPr>
        <w:t xml:space="preserve"> уведомление), подписанное начальником Отдела либо лицом, исполняющим его обязанности,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посредством почтовой связи либо лично</w:t>
      </w:r>
      <w:r w:rsidR="002A7E88" w:rsidRPr="006C6F51">
        <w:rPr>
          <w:color w:val="000000" w:themeColor="text1"/>
          <w:sz w:val="28"/>
          <w:szCs w:val="28"/>
        </w:rPr>
        <w:t>го вручения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>по выбору участника отбора, указанному в предложении (заявке)</w:t>
      </w:r>
      <w:r w:rsidRPr="006C6F51">
        <w:rPr>
          <w:color w:val="000000" w:themeColor="text1"/>
          <w:sz w:val="28"/>
          <w:szCs w:val="28"/>
        </w:rPr>
        <w:t>.</w:t>
      </w:r>
    </w:p>
    <w:p w:rsidR="009A3E0E" w:rsidRPr="006C6F51" w:rsidRDefault="001816C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18</w:t>
      </w:r>
      <w:r w:rsidR="009A3E0E" w:rsidRPr="006C6F51">
        <w:rPr>
          <w:color w:val="000000" w:themeColor="text1"/>
          <w:sz w:val="28"/>
          <w:szCs w:val="28"/>
        </w:rPr>
        <w:t>. Должностное лицо, ответственное за прием и регистрацию документов</w:t>
      </w:r>
      <w:r w:rsidR="00AA79B6" w:rsidRPr="006C6F51">
        <w:rPr>
          <w:color w:val="000000" w:themeColor="text1"/>
          <w:sz w:val="28"/>
          <w:szCs w:val="28"/>
        </w:rPr>
        <w:t xml:space="preserve"> организатором</w:t>
      </w:r>
      <w:r w:rsidR="009A3E0E" w:rsidRPr="006C6F51">
        <w:rPr>
          <w:color w:val="000000" w:themeColor="text1"/>
          <w:sz w:val="28"/>
          <w:szCs w:val="28"/>
        </w:rPr>
        <w:t xml:space="preserve">, </w:t>
      </w:r>
      <w:r w:rsidR="00AA79B6" w:rsidRPr="006C6F51">
        <w:rPr>
          <w:color w:val="000000" w:themeColor="text1"/>
          <w:sz w:val="28"/>
          <w:szCs w:val="28"/>
        </w:rPr>
        <w:t xml:space="preserve">в течение 1 рабочего дня с даты окончания приема предложений (заявок) передает зарегистрированные предложения (заявки) на участие в отборе их для </w:t>
      </w:r>
      <w:r w:rsidR="00AB0520" w:rsidRPr="006C6F51">
        <w:rPr>
          <w:color w:val="000000" w:themeColor="text1"/>
          <w:sz w:val="28"/>
          <w:szCs w:val="28"/>
        </w:rPr>
        <w:t xml:space="preserve">их </w:t>
      </w:r>
      <w:r w:rsidR="00AA79B6" w:rsidRPr="006C6F51">
        <w:rPr>
          <w:color w:val="000000" w:themeColor="text1"/>
          <w:sz w:val="28"/>
          <w:szCs w:val="28"/>
        </w:rPr>
        <w:t xml:space="preserve">рассмотрения </w:t>
      </w:r>
      <w:r w:rsidR="00AB0520" w:rsidRPr="006C6F51">
        <w:rPr>
          <w:color w:val="000000" w:themeColor="text1"/>
          <w:sz w:val="28"/>
          <w:szCs w:val="28"/>
        </w:rPr>
        <w:t>и оценки конкурсной комиссией</w:t>
      </w:r>
      <w:r w:rsidR="00AA79B6" w:rsidRPr="006C6F51">
        <w:rPr>
          <w:color w:val="000000" w:themeColor="text1"/>
          <w:sz w:val="28"/>
          <w:szCs w:val="28"/>
        </w:rPr>
        <w:t>.</w:t>
      </w:r>
    </w:p>
    <w:p w:rsidR="0016052D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19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2509A1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Все з</w:t>
      </w:r>
      <w:r w:rsidR="009652D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арегистрированные п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редложения (заявки) участников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рассматриваются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052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очередности поступления предложений (заявок) на участие в отборе в соответствии </w:t>
      </w:r>
      <w:r w:rsidR="003B602B">
        <w:rPr>
          <w:rFonts w:ascii="Times New Roman" w:hAnsi="Times New Roman"/>
          <w:color w:val="000000" w:themeColor="text1"/>
          <w:sz w:val="28"/>
          <w:szCs w:val="28"/>
        </w:rPr>
        <w:br/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>с датой и временем регистрации предложения (заявки) конкретного участника отбора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предмет их соответствия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требованиям,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установленным в объявлении о проведении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настоящими Правилами.</w:t>
      </w:r>
    </w:p>
    <w:p w:rsidR="00AD4784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Зарегистрированные предложения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(заявк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участников отбора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отклоняются по следующим основаниям: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 участника отбора требован</w:t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иям, установленным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пункте 11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недостоверность представленной участником отбора информации,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подача участником отбора предложения (заявки) после даты и (или) времени, определенных </w:t>
      </w:r>
      <w:r w:rsidR="00C571E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для подачи предложений (заявок).</w:t>
      </w:r>
    </w:p>
    <w:p w:rsidR="005B229E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21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D05B0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Решение об отклонении зарегистрированного предложения (заявки)</w:t>
      </w:r>
      <w:r w:rsidR="005B229E" w:rsidRPr="006C6F51">
        <w:rPr>
          <w:rFonts w:eastAsiaTheme="minorHAnsi"/>
          <w:color w:val="000000" w:themeColor="text1"/>
          <w:sz w:val="28"/>
          <w:szCs w:val="28"/>
        </w:rPr>
        <w:t>с указанием информации о причинах отклонения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 xml:space="preserve"> оформляется письмом на официальном бланке администрации Ханты-Мансийского района и направляется (вручается) участнику отбора, подавшему такое предложение (заявку), не позднее </w:t>
      </w:r>
      <w:r w:rsidR="005B229E" w:rsidRPr="006C6F51">
        <w:rPr>
          <w:color w:val="000000" w:themeColor="text1"/>
          <w:sz w:val="28"/>
          <w:szCs w:val="28"/>
        </w:rPr>
        <w:t>1</w:t>
      </w:r>
      <w:r w:rsidR="00231213" w:rsidRPr="006C6F51">
        <w:rPr>
          <w:color w:val="000000" w:themeColor="text1"/>
          <w:sz w:val="28"/>
          <w:szCs w:val="28"/>
        </w:rPr>
        <w:t>1</w:t>
      </w:r>
      <w:r w:rsidR="007D05B0" w:rsidRPr="006C6F51">
        <w:rPr>
          <w:b/>
          <w:color w:val="000000" w:themeColor="text1"/>
          <w:sz w:val="28"/>
          <w:szCs w:val="28"/>
        </w:rPr>
        <w:t xml:space="preserve"> </w:t>
      </w:r>
      <w:r w:rsidR="005B229E" w:rsidRPr="006C6F51">
        <w:rPr>
          <w:color w:val="000000" w:themeColor="text1"/>
          <w:sz w:val="28"/>
          <w:szCs w:val="28"/>
        </w:rPr>
        <w:t>рабочего дня с даты окончания срока их приема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4940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22</w:t>
      </w:r>
      <w:r w:rsidR="007F2AEC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 Все зарегистрированные предложения (заявки) участников отбора, которые по результатам их рассмотрения соответств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 xml:space="preserve">уют 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требованиям, 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lastRenderedPageBreak/>
        <w:t xml:space="preserve">установленным в объявлении о проведении отбора 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>оцениваются конкурсной комиссией для</w:t>
      </w:r>
      <w:r w:rsidR="00853D5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7F2AEC" w:rsidRPr="006C6F51">
        <w:rPr>
          <w:color w:val="000000" w:themeColor="text1"/>
          <w:sz w:val="28"/>
          <w:szCs w:val="28"/>
        </w:rPr>
        <w:t xml:space="preserve">определения получателя субсидии исходя из наилучших условий достижения результатов, в целях достижения </w:t>
      </w:r>
      <w:r w:rsidR="009A19AF" w:rsidRPr="006C6F51">
        <w:rPr>
          <w:color w:val="000000" w:themeColor="text1"/>
          <w:sz w:val="28"/>
          <w:szCs w:val="28"/>
        </w:rPr>
        <w:t xml:space="preserve">которых предоставляется </w:t>
      </w:r>
      <w:r w:rsidR="001D76B6" w:rsidRPr="006C6F51">
        <w:rPr>
          <w:color w:val="000000" w:themeColor="text1"/>
          <w:sz w:val="28"/>
          <w:szCs w:val="28"/>
        </w:rPr>
        <w:t xml:space="preserve">размер </w:t>
      </w:r>
      <w:r w:rsidR="009A19AF" w:rsidRPr="006C6F51">
        <w:rPr>
          <w:color w:val="000000" w:themeColor="text1"/>
          <w:sz w:val="28"/>
          <w:szCs w:val="28"/>
        </w:rPr>
        <w:t>субсидии</w:t>
      </w:r>
      <w:r w:rsidR="001D76B6" w:rsidRPr="006C6F51">
        <w:rPr>
          <w:color w:val="000000" w:themeColor="text1"/>
          <w:sz w:val="28"/>
          <w:szCs w:val="28"/>
        </w:rPr>
        <w:t>, определяемый конкурсной комиссией в</w:t>
      </w:r>
      <w:r w:rsidR="005E5D87" w:rsidRPr="006C6F51">
        <w:rPr>
          <w:color w:val="000000" w:themeColor="text1"/>
          <w:sz w:val="28"/>
          <w:szCs w:val="28"/>
        </w:rPr>
        <w:t xml:space="preserve"> соответствии с пунктом 40</w:t>
      </w:r>
      <w:r w:rsidR="001D76B6" w:rsidRPr="006C6F51">
        <w:rPr>
          <w:color w:val="000000" w:themeColor="text1"/>
          <w:sz w:val="28"/>
          <w:szCs w:val="28"/>
        </w:rPr>
        <w:t xml:space="preserve"> настоящих Правил, </w:t>
      </w:r>
      <w:r w:rsidR="009D2692" w:rsidRPr="006C6F51">
        <w:rPr>
          <w:color w:val="000000" w:themeColor="text1"/>
          <w:sz w:val="28"/>
          <w:szCs w:val="28"/>
        </w:rPr>
        <w:t xml:space="preserve">с присвоением порядковых номеров по результатам оценки в общей оценке </w:t>
      </w:r>
      <w:r w:rsidR="00614940" w:rsidRPr="006C6F51">
        <w:rPr>
          <w:color w:val="000000" w:themeColor="text1"/>
          <w:kern w:val="28"/>
          <w:sz w:val="28"/>
          <w:szCs w:val="28"/>
        </w:rPr>
        <w:t>по следующим критериями:</w:t>
      </w:r>
    </w:p>
    <w:p w:rsidR="00614940" w:rsidRPr="006C6F51" w:rsidRDefault="0061494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Таблица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1"/>
        <w:gridCol w:w="4923"/>
        <w:gridCol w:w="4062"/>
      </w:tblGrid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Критерии</w:t>
            </w:r>
          </w:p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Весовое значение в общей оценке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опыта, необходимого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1 до 2 лет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3 до 4 лет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5 и более лет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кадрового состава, необходимого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либо творческие/либо технические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планируется привлечение на договорной основе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творческих и технических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F52CB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3</w:t>
            </w:r>
            <w:r w:rsidR="00614940" w:rsidRPr="00E00F7E">
              <w:rPr>
                <w:color w:val="000000" w:themeColor="text1"/>
                <w:kern w:val="28"/>
                <w:sz w:val="26"/>
                <w:szCs w:val="26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материально-технической базы, необходимой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в части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(на праве аренды)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(на праве собственности)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Размер стоимости единицы общественно полезной услуги (применяется для оценки проекта на оказание общественно полезных услуг при наличии в техническом задании)</w:t>
            </w:r>
            <w:r w:rsidR="00F52CBC" w:rsidRPr="00E00F7E">
              <w:rPr>
                <w:color w:val="000000" w:themeColor="text1"/>
                <w:kern w:val="28"/>
                <w:sz w:val="26"/>
                <w:szCs w:val="26"/>
              </w:rPr>
              <w:t>*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 установленном размере – 0;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 сниженном от установленного размера: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5 до 10% – 1;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15 до 20%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25% и более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обеспечена в полном объеме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обеспечена не в полном объеме, 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br/>
              <w:t>не обеспечена – 0</w:t>
            </w:r>
          </w:p>
        </w:tc>
      </w:tr>
      <w:tr w:rsidR="00385D4C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Pr="00E00F7E" w:rsidRDefault="00385D4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Pr="00E00F7E" w:rsidRDefault="00385D4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 предусматривает развитие у населения культуры отношения к животным, с целью снижения их безнадзорности (критерий относится к проектам в сфере обращения с животными без владельцев)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столов (не реже 1 раза </w:t>
            </w:r>
            <w:r>
              <w:rPr>
                <w:color w:val="000000" w:themeColor="text1"/>
                <w:kern w:val="28"/>
                <w:sz w:val="26"/>
                <w:szCs w:val="26"/>
              </w:rPr>
              <w:br/>
              <w:t>в квартал) – 3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столов не реже 1 раза </w:t>
            </w:r>
            <w:r>
              <w:rPr>
                <w:color w:val="000000" w:themeColor="text1"/>
                <w:kern w:val="28"/>
                <w:sz w:val="26"/>
                <w:szCs w:val="26"/>
              </w:rPr>
              <w:br/>
              <w:t>в полугодие – 2;</w:t>
            </w:r>
          </w:p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проектом предусмотрено проведение с населением лекций, круглых столов 1 раз в год) – 1;</w:t>
            </w:r>
          </w:p>
          <w:p w:rsidR="00385D4C" w:rsidRPr="00E00F7E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>проектом не предусмотрено проведение с населением лекций, круглых столов – 0.</w:t>
            </w:r>
          </w:p>
        </w:tc>
      </w:tr>
    </w:tbl>
    <w:p w:rsidR="00614940" w:rsidRPr="006C6F51" w:rsidRDefault="00F52CB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24"/>
          <w:szCs w:val="24"/>
        </w:rPr>
      </w:pPr>
      <w:r w:rsidRPr="006C6F51">
        <w:rPr>
          <w:color w:val="000000" w:themeColor="text1"/>
          <w:kern w:val="28"/>
          <w:sz w:val="24"/>
          <w:szCs w:val="24"/>
        </w:rPr>
        <w:lastRenderedPageBreak/>
        <w:t>*с</w:t>
      </w:r>
      <w:r w:rsidR="00614940" w:rsidRPr="006C6F51">
        <w:rPr>
          <w:color w:val="000000" w:themeColor="text1"/>
          <w:kern w:val="28"/>
          <w:sz w:val="24"/>
          <w:szCs w:val="24"/>
        </w:rPr>
        <w:t>тоимостные критерии оценки участника конкурсного отбора вводятся и используются в соответствии с техническим заданием.</w:t>
      </w:r>
    </w:p>
    <w:p w:rsidR="002B3892" w:rsidRPr="00E00F7E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8"/>
          <w:szCs w:val="24"/>
        </w:rPr>
      </w:pPr>
    </w:p>
    <w:p w:rsidR="00606300" w:rsidRPr="006C6F51" w:rsidRDefault="002B3892" w:rsidP="00BC7645">
      <w:pPr>
        <w:ind w:firstLine="709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23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К</w:t>
      </w:r>
      <w:r w:rsidR="0060630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онкурсная комиссия 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обеспечивает 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пров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едение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проверк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и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3B602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 со</w:t>
      </w:r>
      <w:r w:rsidR="005108D1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ответствие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5108D1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требованиям, предусмотренным в пункте 11 настоящих Правил</w:t>
      </w:r>
      <w:r w:rsidR="000833C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5108D1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подтверждаемых документами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которые участник отбора вправе представить по собственной инициативе при </w:t>
      </w:r>
      <w:r w:rsidR="00E5558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их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получении </w:t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форме </w:t>
      </w:r>
      <w:r w:rsidR="003B602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 в порядке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предусмотренным</w:t>
      </w:r>
      <w:r w:rsidR="00853D5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нормативными правовыми акт</w:t>
      </w:r>
      <w:r w:rsidR="00E5558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а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ми</w:t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3B602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 следующему перечню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:</w:t>
      </w:r>
    </w:p>
    <w:p w:rsidR="00606300" w:rsidRPr="006C6F51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выписка из Единого государственного реестра юридических лиц</w:t>
      </w:r>
      <w:r w:rsidR="0030198B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размещенно</w:t>
      </w:r>
      <w:r w:rsidR="000833CA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 налогового органа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Pr="006C6F51" w:rsidRDefault="001037AA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 исполнении участником отбора обязанности по уплате налогов, сборов, страховых взносов, пеней, штрафов, процентов, подлежащих уплате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сборах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Pr="006C6F51" w:rsidRDefault="00606300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сведения (документ) органов муниципального финансового контроля Ханты-Мансийского района (или) Реестра социально ориентированных некоммерческих организаций-получателей поддержки, оказанной администрацией Ханты-Мансийского района;</w:t>
      </w:r>
    </w:p>
    <w:p w:rsidR="00606300" w:rsidRPr="006C6F51" w:rsidRDefault="0060630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сведения (документ) уполномоченного органа о признании исполните</w:t>
      </w:r>
      <w:r w:rsidR="00BC07A2" w:rsidRPr="006C6F51">
        <w:rPr>
          <w:color w:val="000000" w:themeColor="text1"/>
          <w:kern w:val="28"/>
          <w:sz w:val="28"/>
          <w:szCs w:val="28"/>
        </w:rPr>
        <w:t>лем общественно полезных услуг</w:t>
      </w:r>
      <w:r w:rsidRPr="006C6F51">
        <w:rPr>
          <w:color w:val="000000" w:themeColor="text1"/>
          <w:kern w:val="28"/>
          <w:sz w:val="28"/>
          <w:szCs w:val="28"/>
        </w:rPr>
        <w:t xml:space="preserve"> из информационного ресурса Министерства юстиции Российской Федерации, содержащего реестр некоммерческих организаций-исполнителей общественно полезных услуг;</w:t>
      </w:r>
    </w:p>
    <w:p w:rsidR="00606300" w:rsidRPr="006C6F51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сведения (документ)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4B2A7E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размещенные в федеральном информационном ресурсе в сети «Интернет»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4940" w:rsidRPr="006C6F51" w:rsidRDefault="004B2A7E" w:rsidP="00BC7645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сведения из </w:t>
      </w:r>
      <w:r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реестра дисквалифицированных лиц, размещенно</w:t>
      </w:r>
      <w:r w:rsidR="000833CA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</w:t>
      </w:r>
      <w:r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 налогового органа</w:t>
      </w:r>
      <w:r w:rsidR="008F7428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16052D" w:rsidRPr="006C6F51" w:rsidRDefault="001816CC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4</w:t>
      </w:r>
      <w:r w:rsidR="00AB4B55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6F0535" w:rsidRPr="006C6F51">
        <w:rPr>
          <w:color w:val="000000" w:themeColor="text1"/>
          <w:kern w:val="28"/>
          <w:sz w:val="28"/>
          <w:szCs w:val="28"/>
        </w:rPr>
        <w:t>Результаты заседания конкурсной комиссии оформляются протоколом</w:t>
      </w:r>
      <w:r w:rsidR="006F0535" w:rsidRPr="006C6F51">
        <w:rPr>
          <w:color w:val="000000" w:themeColor="text1"/>
          <w:sz w:val="28"/>
          <w:szCs w:val="28"/>
        </w:rPr>
        <w:t xml:space="preserve"> не </w:t>
      </w:r>
      <w:r w:rsidR="00374DC4" w:rsidRPr="006C6F51">
        <w:rPr>
          <w:color w:val="000000" w:themeColor="text1"/>
          <w:sz w:val="28"/>
          <w:szCs w:val="28"/>
        </w:rPr>
        <w:t xml:space="preserve">позднее </w:t>
      </w:r>
      <w:r w:rsidR="006F0535" w:rsidRPr="006C6F51">
        <w:rPr>
          <w:color w:val="000000" w:themeColor="text1"/>
          <w:sz w:val="32"/>
          <w:szCs w:val="32"/>
        </w:rPr>
        <w:t>1</w:t>
      </w:r>
      <w:r w:rsidR="00231213" w:rsidRPr="006C6F51">
        <w:rPr>
          <w:color w:val="000000" w:themeColor="text1"/>
          <w:sz w:val="32"/>
          <w:szCs w:val="32"/>
        </w:rPr>
        <w:t>0</w:t>
      </w:r>
      <w:r w:rsidR="007D05B0" w:rsidRPr="006C6F51">
        <w:rPr>
          <w:color w:val="000000" w:themeColor="text1"/>
          <w:sz w:val="32"/>
          <w:szCs w:val="32"/>
        </w:rPr>
        <w:t xml:space="preserve"> </w:t>
      </w:r>
      <w:r w:rsidR="00C43A28" w:rsidRPr="006C6F51">
        <w:rPr>
          <w:color w:val="000000" w:themeColor="text1"/>
          <w:sz w:val="28"/>
          <w:szCs w:val="28"/>
        </w:rPr>
        <w:t>рабочего дня</w:t>
      </w:r>
      <w:r w:rsidR="006F0535" w:rsidRPr="006C6F51">
        <w:rPr>
          <w:color w:val="000000" w:themeColor="text1"/>
          <w:sz w:val="28"/>
          <w:szCs w:val="28"/>
        </w:rPr>
        <w:t xml:space="preserve"> с даты окончания срока приема </w:t>
      </w:r>
      <w:r w:rsidR="002D7286" w:rsidRPr="006C6F51">
        <w:rPr>
          <w:color w:val="000000" w:themeColor="text1"/>
          <w:sz w:val="28"/>
          <w:szCs w:val="28"/>
        </w:rPr>
        <w:t>предложений (заявок)</w:t>
      </w:r>
      <w:r w:rsidR="00374DC4" w:rsidRPr="006C6F51">
        <w:rPr>
          <w:color w:val="000000" w:themeColor="text1"/>
          <w:sz w:val="28"/>
          <w:szCs w:val="28"/>
        </w:rPr>
        <w:t xml:space="preserve"> участников отбора, 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>содержащий информацию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 xml:space="preserve"> о результатах рассмотрения предложений (заявок), включающей следующие сведения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(далее </w:t>
      </w:r>
      <w:r w:rsidR="00E00F7E">
        <w:rPr>
          <w:rFonts w:eastAsiaTheme="minorHAnsi"/>
          <w:color w:val="000000" w:themeColor="text1"/>
          <w:sz w:val="28"/>
          <w:szCs w:val="28"/>
        </w:rPr>
        <w:t>–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протокол)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>: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</w:t>
      </w:r>
      <w:r w:rsidR="002D728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проведения рассмотрения предложений (заявок);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дату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оценки предложений (заявок) участников отбора;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рассмотрены;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положений объявления о проведении отбора, которым не соответствуют такие предложения (заявки);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517D95" w:rsidRPr="006C6F51" w:rsidRDefault="0016052D" w:rsidP="00E00F7E">
      <w:pPr>
        <w:autoSpaceDE w:val="0"/>
        <w:autoSpaceDN w:val="0"/>
        <w:adjustRightInd w:val="0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соглашение, и разм</w:t>
      </w:r>
      <w:r w:rsidR="001D76B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ер предоставляемой ему субсидии.</w:t>
      </w:r>
    </w:p>
    <w:p w:rsidR="00E15C8F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25</w:t>
      </w:r>
      <w:r w:rsidR="00E15C8F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E15C8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случае если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в соответствии с законодательством является информацией ограниченного доступа, указанная информация не размещается на едином портале.</w:t>
      </w:r>
    </w:p>
    <w:p w:rsidR="00374DC4" w:rsidRPr="006C6F51" w:rsidRDefault="00374DC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Протокол размещается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едином портале, а также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официальном сайте главного распорядителя как получателя бюджетных средств в информационно-телекоммуникационной сети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Интернет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позднее 14 календарного дня с даты проведения заседания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17D95" w:rsidRPr="006C6F51" w:rsidRDefault="001D3AA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7</w:t>
      </w:r>
      <w:r w:rsidR="001816CC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>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ный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признается несостоявшимся по решению конкурсной комиссии в следующих случаях: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1) по истечении срока приема </w:t>
      </w:r>
      <w:r w:rsidR="005B58AF" w:rsidRPr="006C6F51">
        <w:rPr>
          <w:color w:val="000000" w:themeColor="text1"/>
          <w:kern w:val="28"/>
          <w:sz w:val="28"/>
          <w:szCs w:val="28"/>
        </w:rPr>
        <w:t>предложений (</w:t>
      </w:r>
      <w:r w:rsidRPr="006C6F51">
        <w:rPr>
          <w:color w:val="000000" w:themeColor="text1"/>
          <w:kern w:val="28"/>
          <w:sz w:val="28"/>
          <w:szCs w:val="28"/>
        </w:rPr>
        <w:t>заявок</w:t>
      </w:r>
      <w:r w:rsidR="005B58AF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не поступило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 xml:space="preserve">ни одной заявки или поступила </w:t>
      </w:r>
      <w:r w:rsidRPr="006C6F51">
        <w:rPr>
          <w:color w:val="000000" w:themeColor="text1"/>
          <w:sz w:val="28"/>
          <w:szCs w:val="28"/>
        </w:rPr>
        <w:t>единственная заявка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в отношении </w:t>
      </w:r>
      <w:r w:rsidR="005B58AF" w:rsidRPr="006C6F51">
        <w:rPr>
          <w:color w:val="000000" w:themeColor="text1"/>
          <w:sz w:val="28"/>
          <w:szCs w:val="28"/>
        </w:rPr>
        <w:t>зарегистрированного предложения (заявки)</w:t>
      </w:r>
      <w:r w:rsidRPr="006C6F51">
        <w:rPr>
          <w:color w:val="000000" w:themeColor="text1"/>
          <w:kern w:val="28"/>
          <w:sz w:val="28"/>
          <w:szCs w:val="28"/>
        </w:rPr>
        <w:t>каждой социально ориентированной некоммерческой организации, из общего числа подавших заявки, принято решение об отк</w:t>
      </w:r>
      <w:r w:rsidR="005B58AF" w:rsidRPr="006C6F51">
        <w:rPr>
          <w:color w:val="000000" w:themeColor="text1"/>
          <w:kern w:val="28"/>
          <w:sz w:val="28"/>
          <w:szCs w:val="28"/>
        </w:rPr>
        <w:t>лонении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3) </w:t>
      </w:r>
      <w:r w:rsidR="005B58AF" w:rsidRPr="006C6F51">
        <w:rPr>
          <w:color w:val="000000" w:themeColor="text1"/>
          <w:sz w:val="28"/>
          <w:szCs w:val="28"/>
        </w:rPr>
        <w:t xml:space="preserve">соответствует </w:t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 xml:space="preserve">требованиям, установленным в объявлении </w:t>
      </w:r>
      <w:r w:rsidR="00E00F7E">
        <w:rPr>
          <w:rFonts w:eastAsiaTheme="minorHAnsi"/>
          <w:color w:val="000000" w:themeColor="text1"/>
          <w:sz w:val="28"/>
          <w:szCs w:val="28"/>
        </w:rPr>
        <w:br/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>о проведении отбора в соответствии с настоящими Правилами, зарегистрированное предложение (заявка)</w:t>
      </w:r>
      <w:r w:rsidR="0067149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одной социально ориентированной некоммерческой организации,</w:t>
      </w:r>
      <w:r w:rsidR="005B58AF" w:rsidRPr="006C6F51">
        <w:rPr>
          <w:color w:val="000000" w:themeColor="text1"/>
          <w:kern w:val="28"/>
          <w:sz w:val="28"/>
          <w:szCs w:val="28"/>
        </w:rPr>
        <w:t xml:space="preserve"> из общего числа подавших предложения (заявки)</w:t>
      </w:r>
      <w:r w:rsidRPr="006C6F51">
        <w:rPr>
          <w:color w:val="000000" w:themeColor="text1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в отношении одно</w:t>
      </w:r>
      <w:r w:rsidR="005B58AF" w:rsidRPr="006C6F51">
        <w:rPr>
          <w:color w:val="000000" w:themeColor="text1"/>
          <w:sz w:val="28"/>
          <w:szCs w:val="28"/>
        </w:rPr>
        <w:t>го</w:t>
      </w:r>
      <w:r w:rsidRPr="006C6F51">
        <w:rPr>
          <w:color w:val="000000" w:themeColor="text1"/>
          <w:sz w:val="28"/>
          <w:szCs w:val="28"/>
        </w:rPr>
        <w:t xml:space="preserve"> и более зарегистрированных </w:t>
      </w:r>
      <w:r w:rsidR="005B58AF" w:rsidRPr="006C6F51">
        <w:rPr>
          <w:color w:val="000000" w:themeColor="text1"/>
          <w:sz w:val="28"/>
          <w:szCs w:val="28"/>
        </w:rPr>
        <w:t>предложений (</w:t>
      </w:r>
      <w:r w:rsidRPr="006C6F51">
        <w:rPr>
          <w:color w:val="000000" w:themeColor="text1"/>
          <w:sz w:val="28"/>
          <w:szCs w:val="28"/>
        </w:rPr>
        <w:t>заявок</w:t>
      </w:r>
      <w:r w:rsidR="005B58AF" w:rsidRPr="006C6F51">
        <w:rPr>
          <w:color w:val="000000" w:themeColor="text1"/>
          <w:sz w:val="28"/>
          <w:szCs w:val="28"/>
        </w:rPr>
        <w:t>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5B58AF" w:rsidRPr="006C6F51">
        <w:rPr>
          <w:color w:val="000000" w:themeColor="text1"/>
          <w:sz w:val="28"/>
          <w:szCs w:val="28"/>
        </w:rPr>
        <w:t xml:space="preserve">участников отбора </w:t>
      </w:r>
      <w:r w:rsidRPr="006C6F51">
        <w:rPr>
          <w:color w:val="000000" w:themeColor="text1"/>
          <w:sz w:val="28"/>
          <w:szCs w:val="28"/>
        </w:rPr>
        <w:t>принято решение об отклонении.</w:t>
      </w:r>
    </w:p>
    <w:p w:rsidR="00517D95" w:rsidRPr="006C6F51" w:rsidRDefault="005B58AF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8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В случае, если </w:t>
      </w:r>
      <w:r w:rsidRPr="006C6F51">
        <w:rPr>
          <w:color w:val="000000" w:themeColor="text1"/>
          <w:kern w:val="28"/>
          <w:sz w:val="28"/>
          <w:szCs w:val="28"/>
        </w:rPr>
        <w:t xml:space="preserve">объявлением о проведении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определены две и более субсидии, конкурс признается несостоявшимся относительно субсидии, на предоставление которой не подано ни одн</w:t>
      </w:r>
      <w:r w:rsidRPr="006C6F51">
        <w:rPr>
          <w:color w:val="000000" w:themeColor="text1"/>
          <w:kern w:val="28"/>
          <w:sz w:val="28"/>
          <w:szCs w:val="28"/>
        </w:rPr>
        <w:t xml:space="preserve">ого предложения (заявки) </w:t>
      </w:r>
      <w:r w:rsidR="00517D95" w:rsidRPr="006C6F51">
        <w:rPr>
          <w:color w:val="000000" w:themeColor="text1"/>
          <w:kern w:val="28"/>
          <w:sz w:val="28"/>
          <w:szCs w:val="28"/>
        </w:rPr>
        <w:t>после истечения срока окончания их приема либо приняты решения об от</w:t>
      </w:r>
      <w:r w:rsidRPr="006C6F51">
        <w:rPr>
          <w:color w:val="000000" w:themeColor="text1"/>
          <w:kern w:val="28"/>
          <w:sz w:val="28"/>
          <w:szCs w:val="28"/>
        </w:rPr>
        <w:t>клонении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в отношении каждой некоммерческой организации, подавшей </w:t>
      </w:r>
      <w:r w:rsidRPr="006C6F51">
        <w:rPr>
          <w:color w:val="000000" w:themeColor="text1"/>
          <w:kern w:val="28"/>
          <w:sz w:val="28"/>
          <w:szCs w:val="28"/>
        </w:rPr>
        <w:t>предложение (</w:t>
      </w:r>
      <w:r w:rsidR="00517D95" w:rsidRPr="006C6F51">
        <w:rPr>
          <w:color w:val="000000" w:themeColor="text1"/>
          <w:kern w:val="28"/>
          <w:sz w:val="28"/>
          <w:szCs w:val="28"/>
        </w:rPr>
        <w:t>заявку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>.</w:t>
      </w:r>
    </w:p>
    <w:p w:rsidR="00517D95" w:rsidRPr="006C6F51" w:rsidRDefault="00E4700B" w:rsidP="00E00F7E">
      <w:pPr>
        <w:pStyle w:val="5"/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9</w:t>
      </w:r>
      <w:r w:rsidR="00C46AEE" w:rsidRPr="006C6F51">
        <w:rPr>
          <w:color w:val="000000" w:themeColor="text1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Жалоба на действия (бездействие), совершенные организатором, конкурсной комиссией, а также на их решения, принятые при проведении 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ного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а, подаются в администрацию Ханты-Мансийского района до заключения соглашения с </w:t>
      </w:r>
      <w:r w:rsidR="00510721" w:rsidRPr="006C6F51">
        <w:rPr>
          <w:color w:val="000000" w:themeColor="text1"/>
          <w:kern w:val="28"/>
          <w:sz w:val="28"/>
          <w:szCs w:val="28"/>
        </w:rPr>
        <w:t>победителем (получателем</w:t>
      </w:r>
      <w:r w:rsidR="00517D95" w:rsidRPr="006C6F51">
        <w:rPr>
          <w:color w:val="000000" w:themeColor="text1"/>
          <w:kern w:val="28"/>
          <w:sz w:val="28"/>
          <w:szCs w:val="28"/>
        </w:rPr>
        <w:t>).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30F4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Последствия признания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несостоявшимся: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1) в с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лучаях, если подана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заявка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решения об отклонении в отношении зарегистрированного предложения (заявки) 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одной социально ориентированной некоммерческой организации, из общего числа подавших заявки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, с лицом, подавшим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заявку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при условии соответствия требованиям</w:t>
      </w:r>
      <w:r w:rsidR="00E4700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установленным в объявлении о проведении отбора в соответствии с настоящими Правилами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а также с лицом, единственным участником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заключается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условиях, предложенных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предложением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заявкой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объявлением о проведении отбора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на основании решения об оказании поддержки в виде субсидии с учетом решения конкурсной комиссии о признании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несостоявшимся;</w:t>
      </w:r>
    </w:p>
    <w:p w:rsidR="006644C9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в иных случаях, предусмотренных пунктом 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 w:rsidR="004B3082" w:rsidRPr="006C6F5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4B3082" w:rsidRPr="006C6F51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, организатор вправе объявить о проведении нового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7D95" w:rsidRPr="006C6F51" w:rsidRDefault="00517D95" w:rsidP="00BC7645">
      <w:pPr>
        <w:rPr>
          <w:rFonts w:ascii="Times New Roman" w:hAnsi="Times New Roman"/>
          <w:color w:val="000000" w:themeColor="text1"/>
        </w:rPr>
      </w:pPr>
    </w:p>
    <w:p w:rsidR="00517D95" w:rsidRPr="006C6F51" w:rsidRDefault="00517D95" w:rsidP="00BC7645">
      <w:pPr>
        <w:pStyle w:val="2"/>
        <w:ind w:firstLine="0"/>
        <w:rPr>
          <w:rFonts w:ascii="Times New Roman" w:hAnsi="Times New Roman"/>
          <w:color w:val="000000" w:themeColor="text1"/>
          <w:kern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</w:rPr>
        <w:t>Раздел 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  <w:lang w:val="en-US"/>
        </w:rPr>
        <w:t>II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</w:rPr>
        <w:t>.</w:t>
      </w:r>
      <w:r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Условия и порядок предоставления субсидии</w:t>
      </w:r>
      <w:r w:rsidR="00853D53"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</w:t>
      </w:r>
      <w:r w:rsidR="007264F6" w:rsidRPr="006C6F51">
        <w:rPr>
          <w:rFonts w:ascii="Times New Roman" w:hAnsi="Times New Roman"/>
          <w:b w:val="0"/>
          <w:color w:val="000000" w:themeColor="text1"/>
          <w:kern w:val="28"/>
        </w:rPr>
        <w:t>на финансовое обеспечение затрат</w:t>
      </w:r>
    </w:p>
    <w:p w:rsidR="003A7F39" w:rsidRPr="00E00F7E" w:rsidRDefault="003A7F39" w:rsidP="00BC7645">
      <w:pPr>
        <w:pStyle w:val="2"/>
        <w:ind w:firstLine="0"/>
        <w:jc w:val="both"/>
        <w:rPr>
          <w:rFonts w:ascii="Times New Roman" w:hAnsi="Times New Roman"/>
          <w:b w:val="0"/>
          <w:color w:val="000000" w:themeColor="text1"/>
          <w:kern w:val="28"/>
          <w:sz w:val="28"/>
        </w:rPr>
      </w:pPr>
    </w:p>
    <w:p w:rsidR="00F45D5D" w:rsidRPr="006C6F51" w:rsidRDefault="009871A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45D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олучатель субсидии должен соответствовать требованиям, предусмотренным</w:t>
      </w:r>
      <w:r w:rsidR="0045765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в пункте 11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настоящих Прав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ил, проверка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соответствие 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которым проводится при проведении отбо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ра в пор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ядке,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предусмотренном 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настоящими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Правил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ами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222B3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</w:t>
      </w:r>
      <w:r w:rsidR="005956D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дату и 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перечню документов,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предусмотренных 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пунктами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D419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11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 23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D419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</w:t>
      </w:r>
      <w:r w:rsidR="00634195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их Правил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634195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Участник отбора подтверждает соответствия требованиям, предусмотренным пунктом 11 настоящих Правил,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информацией, предоставляемой в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содержании предложения (заявки), подаваемой для участия в отборе с учетом особенности 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их документального подтверждения по собственной инициативе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предусмотренной пунктом 23 настоящих Правил.</w:t>
      </w:r>
    </w:p>
    <w:p w:rsidR="00A166BB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32</w:t>
      </w:r>
      <w:r w:rsidR="00A166B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</w:rPr>
        <w:t>33</w:t>
      </w:r>
      <w:r w:rsidR="00D30F44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Условия предоставления субсидии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kern w:val="28"/>
          <w:sz w:val="28"/>
        </w:rPr>
        <w:t>на финансовое обеспечение затрат</w:t>
      </w:r>
      <w:r w:rsidR="00266A61">
        <w:rPr>
          <w:rFonts w:ascii="Times New Roman" w:hAnsi="Times New Roman"/>
          <w:color w:val="000000" w:themeColor="text1"/>
          <w:kern w:val="28"/>
          <w:sz w:val="28"/>
        </w:rPr>
        <w:t xml:space="preserve"> или на возмещение затрат, связанных с реализацией социального проекта, 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обязательно включаемые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при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заключении соглашения по типовой форме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1) осуществление вида деятельности или реализации проекта по виду деятельности 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Ханты-Мансийском районе на условиях, признанных лучшими по решению конкурсной комиссии</w:t>
      </w:r>
      <w:r w:rsidR="00104B1E" w:rsidRPr="006C6F51">
        <w:rPr>
          <w:color w:val="000000" w:themeColor="text1"/>
          <w:kern w:val="28"/>
          <w:sz w:val="28"/>
          <w:szCs w:val="28"/>
        </w:rPr>
        <w:t xml:space="preserve">, и по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t xml:space="preserve">направлениям расходов,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lastRenderedPageBreak/>
        <w:t>источником финансового обеспечения</w:t>
      </w:r>
      <w:r w:rsidR="00266A61">
        <w:rPr>
          <w:rFonts w:eastAsiaTheme="minorHAnsi"/>
          <w:color w:val="000000" w:themeColor="text1"/>
          <w:sz w:val="28"/>
          <w:szCs w:val="28"/>
        </w:rPr>
        <w:t xml:space="preserve"> или возмещения затрат, связанных с реализацией социального проекта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t>которых является субсидия, предоставляемая в соответствии с целями, условиями и порядком, предусмотренными настоящими Правилами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2)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согласие </w:t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получателя субсидии, а также лиц, получающих средства на основании договоров, заключенных с получателями субсидий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</w:t>
      </w:r>
      <w:r w:rsidR="00644246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</w:t>
      </w:r>
      <w:r w:rsidR="00E00F7E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644246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с настоящими Правилами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3) запрет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приобретения получателем субсидии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–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юридическим лицом, а также иными юридическими лицами, получающими средства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6C6F51">
        <w:rPr>
          <w:rFonts w:ascii="Times New Roman" w:hAnsi="Times New Roman"/>
          <w:color w:val="000000" w:themeColor="text1"/>
          <w:kern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4) запрет на привлечение получателем субсидии иных юридических лиц для оказания общественно полезной услуги, на осуществление которой предоставлена субсидия, за исключением работ и услуг, необходимых получателю для оказания общественно полезной услуги – применяется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случае предоставления субсидии на оказание общественно полезной услуги;</w:t>
      </w:r>
    </w:p>
    <w:p w:rsidR="00517D95" w:rsidRPr="006C6F51" w:rsidRDefault="0064424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5) соответствия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условиям</w:t>
      </w:r>
      <w:r w:rsidRPr="006C6F51">
        <w:rPr>
          <w:color w:val="000000" w:themeColor="text1"/>
          <w:kern w:val="28"/>
          <w:sz w:val="28"/>
          <w:szCs w:val="28"/>
        </w:rPr>
        <w:t xml:space="preserve"> (требованиям)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, предусмотренным пунктом </w:t>
      </w:r>
      <w:r w:rsidR="009871A3" w:rsidRPr="006C6F51">
        <w:rPr>
          <w:color w:val="000000" w:themeColor="text1"/>
          <w:kern w:val="28"/>
          <w:sz w:val="28"/>
          <w:szCs w:val="28"/>
        </w:rPr>
        <w:t>14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настоящих Правил,</w:t>
      </w:r>
      <w:r w:rsidR="002B3892" w:rsidRPr="006C6F51">
        <w:rPr>
          <w:color w:val="000000" w:themeColor="text1"/>
          <w:kern w:val="28"/>
          <w:sz w:val="28"/>
          <w:szCs w:val="28"/>
        </w:rPr>
        <w:t xml:space="preserve"> в период действия заключенного соглашения, </w:t>
      </w:r>
      <w:r w:rsidR="00517D95" w:rsidRPr="006C6F51">
        <w:rPr>
          <w:color w:val="000000" w:themeColor="text1"/>
          <w:kern w:val="28"/>
          <w:sz w:val="28"/>
          <w:szCs w:val="28"/>
        </w:rPr>
        <w:t>достоверности документов и сведений, содержащихся в них, предст</w:t>
      </w:r>
      <w:r w:rsidR="00104B1E" w:rsidRPr="006C6F51">
        <w:rPr>
          <w:color w:val="000000" w:themeColor="text1"/>
          <w:kern w:val="28"/>
          <w:sz w:val="28"/>
          <w:szCs w:val="28"/>
        </w:rPr>
        <w:t>авленных для получения субсидии;</w:t>
      </w:r>
    </w:p>
    <w:p w:rsidR="003C7328" w:rsidRPr="006C6F51" w:rsidRDefault="00104B1E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6) 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включении таких положений в соглашение при принятии главным распорядителем как получателем бюджетных средств по согласованию с финансовым органом ханты-мансийского района в порядке, установленном постановлением администрации Ханты-Мансийского района,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настоящими П</w:t>
      </w:r>
      <w:r w:rsidR="0023121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равилами;</w:t>
      </w:r>
    </w:p>
    <w:p w:rsidR="00104B1E" w:rsidRPr="006C6F51" w:rsidRDefault="0023121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7) о перечислении субсидии на расчетные или корреспондентские счета, открытые получателям субсидий в учреждениях Центрального банка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Российской Федерации или кредитных организациях</w:t>
      </w:r>
      <w:r w:rsidR="000625E1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– кредитные организации)</w:t>
      </w:r>
      <w:r w:rsidR="00061B2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061B2B" w:rsidRPr="006C6F51" w:rsidRDefault="00061B2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8)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заключенном соглашении, условия о согласовании новых условий соглашения или о расторжении соглашения при недостиж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ении согласия по новым условиям;</w:t>
      </w:r>
    </w:p>
    <w:p w:rsidR="00FC45D4" w:rsidRPr="006C6F51" w:rsidRDefault="00FC45D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9) расторжение заключенного соглашения возможно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одностороннем</w:t>
      </w:r>
      <w:r w:rsidR="003D120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порядке в случаях предусмотренных типовым соглашением.</w:t>
      </w:r>
    </w:p>
    <w:p w:rsidR="00517D95" w:rsidRPr="006C6F51" w:rsidRDefault="00D30F44" w:rsidP="00E00F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 с учетом протокола конкурс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в срок не позднее </w:t>
      </w:r>
      <w:r w:rsidR="000D03D9" w:rsidRPr="00FF1AB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31213" w:rsidRPr="00FF1ABD">
        <w:rPr>
          <w:rFonts w:ascii="Times New Roman" w:hAnsi="Times New Roman"/>
          <w:color w:val="000000" w:themeColor="text1"/>
          <w:sz w:val="28"/>
          <w:szCs w:val="28"/>
        </w:rPr>
        <w:t xml:space="preserve"> рабочего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дня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со дня окончания срока приема 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(заявок)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на участие в конкурсном отборе принимает: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1) решение об оказании поддержки в форме постановления администрации Ханты-Мансийского района (далее – постановление), имеющего индивидуальный характер;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мотивированное решение об отказе в оказании поддержки в форме письма на официальном бланке </w:t>
      </w:r>
      <w:r w:rsidR="0042240F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>с указанием оснований, предусмотренных пункт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20, </w:t>
      </w:r>
      <w:r w:rsidR="005E5D87" w:rsidRPr="006C6F51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настоящих Правил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(далее – уведомление).</w:t>
      </w:r>
    </w:p>
    <w:p w:rsidR="00517D95" w:rsidRPr="006C6F51" w:rsidRDefault="00D30F44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случае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недостаточности лимитов бюджетных обязательств, доведенных до главного распорядителя как получателя бюджетных средств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текущем финансовом году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субсидии </w:t>
      </w:r>
      <w:r w:rsidR="00FF1AB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 настоящими Правилами возможно в очередном финансовом году по итогам конкурсного отбора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достаточности лимитов бюджетных обязательств, доведенных до главного распорядителя </w:t>
      </w:r>
      <w:r w:rsidR="00FF1ABD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как получателя бюджетных средств на очередной финансовый год.</w:t>
      </w:r>
    </w:p>
    <w:p w:rsidR="00517D95" w:rsidRPr="006C6F51" w:rsidRDefault="00D30F4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3</w:t>
      </w:r>
      <w:r w:rsidR="002B3892" w:rsidRPr="006C6F51">
        <w:rPr>
          <w:color w:val="000000" w:themeColor="text1"/>
          <w:kern w:val="28"/>
          <w:sz w:val="28"/>
          <w:szCs w:val="28"/>
        </w:rPr>
        <w:t>6</w:t>
      </w:r>
      <w:r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115AD6" w:rsidRPr="006C6F51">
        <w:rPr>
          <w:color w:val="000000" w:themeColor="text1"/>
          <w:kern w:val="28"/>
          <w:sz w:val="28"/>
          <w:szCs w:val="28"/>
        </w:rPr>
        <w:t>Отдел</w:t>
      </w:r>
      <w:r w:rsidR="00266A61">
        <w:rPr>
          <w:color w:val="000000" w:themeColor="text1"/>
          <w:kern w:val="28"/>
          <w:sz w:val="28"/>
          <w:szCs w:val="28"/>
        </w:rPr>
        <w:t>,</w:t>
      </w:r>
      <w:r w:rsidR="00266A61" w:rsidRPr="00266A61">
        <w:rPr>
          <w:sz w:val="28"/>
          <w:szCs w:val="28"/>
        </w:rPr>
        <w:t xml:space="preserve"> </w:t>
      </w:r>
      <w:r w:rsidR="00266A61">
        <w:rPr>
          <w:sz w:val="28"/>
          <w:szCs w:val="28"/>
        </w:rPr>
        <w:t>комитет экономики, комитет по образованию</w:t>
      </w:r>
      <w:r w:rsidR="00115AD6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kern w:val="28"/>
          <w:sz w:val="28"/>
          <w:szCs w:val="28"/>
        </w:rPr>
        <w:t>при предоставлении субсидии конкретному получателю</w:t>
      </w:r>
      <w:r w:rsidR="005E5D87" w:rsidRPr="006C6F51">
        <w:rPr>
          <w:color w:val="000000" w:themeColor="text1"/>
          <w:kern w:val="28"/>
          <w:sz w:val="28"/>
          <w:szCs w:val="28"/>
        </w:rPr>
        <w:t xml:space="preserve"> (победителю)</w:t>
      </w:r>
      <w:r w:rsidR="00517D95" w:rsidRPr="006C6F51">
        <w:rPr>
          <w:color w:val="000000" w:themeColor="text1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1) в срок </w:t>
      </w:r>
      <w:r w:rsidR="003D120C" w:rsidRPr="006C6F51">
        <w:rPr>
          <w:color w:val="000000" w:themeColor="text1"/>
          <w:kern w:val="28"/>
          <w:sz w:val="28"/>
          <w:szCs w:val="28"/>
        </w:rPr>
        <w:t>1</w:t>
      </w:r>
      <w:r w:rsidR="00BE41AD" w:rsidRPr="006C6F51">
        <w:rPr>
          <w:color w:val="000000" w:themeColor="text1"/>
          <w:kern w:val="28"/>
          <w:sz w:val="28"/>
          <w:szCs w:val="28"/>
        </w:rPr>
        <w:t xml:space="preserve"> рабоч</w:t>
      </w:r>
      <w:r w:rsidR="003D120C" w:rsidRPr="006C6F51">
        <w:rPr>
          <w:color w:val="000000" w:themeColor="text1"/>
          <w:kern w:val="28"/>
          <w:sz w:val="28"/>
          <w:szCs w:val="28"/>
        </w:rPr>
        <w:t>его</w:t>
      </w:r>
      <w:r w:rsidRPr="006C6F51">
        <w:rPr>
          <w:color w:val="000000" w:themeColor="text1"/>
          <w:kern w:val="28"/>
          <w:sz w:val="28"/>
          <w:szCs w:val="28"/>
        </w:rPr>
        <w:t xml:space="preserve"> дн</w:t>
      </w:r>
      <w:r w:rsidR="003D120C" w:rsidRPr="006C6F51">
        <w:rPr>
          <w:color w:val="000000" w:themeColor="text1"/>
          <w:kern w:val="28"/>
          <w:sz w:val="28"/>
          <w:szCs w:val="28"/>
        </w:rPr>
        <w:t>я</w:t>
      </w:r>
      <w:r w:rsidRPr="006C6F51">
        <w:rPr>
          <w:color w:val="000000" w:themeColor="text1"/>
          <w:kern w:val="28"/>
          <w:sz w:val="28"/>
          <w:szCs w:val="28"/>
        </w:rPr>
        <w:t xml:space="preserve"> со дня подписания протокола конкурсной комиссии оформляет в установленном порядке проект соответствующего решения;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в срок </w:t>
      </w:r>
      <w:r w:rsidR="005D4249" w:rsidRPr="006C6F51">
        <w:rPr>
          <w:color w:val="000000" w:themeColor="text1"/>
          <w:kern w:val="28"/>
          <w:sz w:val="28"/>
          <w:szCs w:val="28"/>
        </w:rPr>
        <w:t>3</w:t>
      </w:r>
      <w:r w:rsidRPr="006C6F51">
        <w:rPr>
          <w:color w:val="000000" w:themeColor="text1"/>
          <w:kern w:val="28"/>
          <w:sz w:val="28"/>
          <w:szCs w:val="28"/>
        </w:rPr>
        <w:t xml:space="preserve"> рабочих дня: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со дня издания постановления оформляет </w:t>
      </w:r>
      <w:r w:rsidR="00BE41AD" w:rsidRPr="006C6F51">
        <w:rPr>
          <w:color w:val="000000" w:themeColor="text1"/>
          <w:kern w:val="28"/>
          <w:sz w:val="28"/>
          <w:szCs w:val="28"/>
        </w:rPr>
        <w:t>проект соглашения путем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 xml:space="preserve">заполнения </w:t>
      </w:r>
      <w:r w:rsidR="00345455" w:rsidRPr="006C6F51">
        <w:rPr>
          <w:color w:val="000000" w:themeColor="text1"/>
          <w:kern w:val="28"/>
          <w:sz w:val="28"/>
          <w:szCs w:val="28"/>
        </w:rPr>
        <w:t xml:space="preserve">типовой формы </w:t>
      </w:r>
      <w:r w:rsidRPr="006C6F51">
        <w:rPr>
          <w:color w:val="000000" w:themeColor="text1"/>
          <w:kern w:val="28"/>
          <w:sz w:val="28"/>
          <w:szCs w:val="28"/>
        </w:rPr>
        <w:t xml:space="preserve">и направляет (вручает) в двух экземплярах для </w:t>
      </w:r>
      <w:r w:rsidRPr="006C6F51">
        <w:rPr>
          <w:color w:val="000000" w:themeColor="text1"/>
          <w:kern w:val="28"/>
          <w:sz w:val="28"/>
          <w:szCs w:val="28"/>
        </w:rPr>
        <w:br/>
        <w:t xml:space="preserve">подписания 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со дня регистрации уведомления направляет (вручает) 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срок не позднее</w:t>
      </w:r>
      <w:r w:rsidR="003D120C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803B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календарных дней со дня издания постановления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доводит его, а также информацию о заключении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br/>
        <w:t xml:space="preserve">(незаключении) соглашения до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органа администрации Ханты-Мансийского района, уполномоченного на ведение Реестра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социально ориентированных некоммерческих организаций – получателей поддержки (далее – уполномоченный орган), оказанной в виде субсидии, для внесения соответствующих сведений.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37</w:t>
      </w:r>
      <w:r w:rsidR="00A46900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В случае уклонения получателя от подписания соглашения </w:t>
      </w:r>
      <w:r w:rsidR="005360FF" w:rsidRPr="006C6F51">
        <w:rPr>
          <w:rFonts w:eastAsia="Calibri"/>
          <w:color w:val="000000" w:themeColor="text1"/>
          <w:sz w:val="28"/>
          <w:szCs w:val="28"/>
        </w:rPr>
        <w:t>главный распорядитель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 xml:space="preserve">оформляет и вносит в администрацию Ханты-Мансийского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Об отмене решения об оказании поддержки получатель субсидии уведомляется </w:t>
      </w:r>
      <w:r w:rsidR="005360FF" w:rsidRPr="006C6F51">
        <w:rPr>
          <w:color w:val="000000" w:themeColor="text1"/>
          <w:spacing w:val="-6"/>
          <w:kern w:val="28"/>
          <w:sz w:val="28"/>
          <w:szCs w:val="28"/>
        </w:rPr>
        <w:t>главным распорядителем бюджетных средств</w:t>
      </w:r>
      <w:r w:rsidR="005803B7" w:rsidRPr="006C6F51">
        <w:rPr>
          <w:color w:val="000000" w:themeColor="text1"/>
          <w:spacing w:val="-6"/>
          <w:kern w:val="28"/>
          <w:sz w:val="28"/>
          <w:szCs w:val="28"/>
        </w:rPr>
        <w:t xml:space="preserve">,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способом, указанным в заявке на участие в конкурсном отборе, в срок не более 3 рабочих дней со дня издания постановления.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38</w:t>
      </w:r>
      <w:r w:rsidR="00DB1ED6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предоставляются</w:t>
      </w:r>
      <w:r w:rsidR="00266A61" w:rsidRPr="00266A6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266A61">
        <w:rPr>
          <w:color w:val="000000" w:themeColor="text1"/>
          <w:spacing w:val="-6"/>
          <w:kern w:val="28"/>
          <w:sz w:val="28"/>
          <w:szCs w:val="28"/>
        </w:rPr>
        <w:t>на финансовое обеспечение затрат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1) социально ориентированным некоммерческим организациям,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Pr="006C6F51">
        <w:rPr>
          <w:color w:val="000000" w:themeColor="text1"/>
          <w:spacing w:val="-6"/>
          <w:kern w:val="28"/>
          <w:sz w:val="28"/>
          <w:szCs w:val="28"/>
        </w:rPr>
        <w:t>не обладающим статусом некоммерческих организаций – исполнителей общественно полезных услуг, на срок не более 1 года;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2) социально ориентированным некоммерческим организациям, обладающим статусом некоммерческих организаций – исполнителей общественно полезных услуг, на срок не менее 2 лет.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39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постановлении указывается срок оказания поддержки, соответствующий сроку заключения соглашения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345455" w:rsidRPr="006C6F51">
        <w:rPr>
          <w:color w:val="000000" w:themeColor="text1"/>
          <w:spacing w:val="-6"/>
          <w:kern w:val="28"/>
          <w:sz w:val="28"/>
          <w:szCs w:val="28"/>
        </w:rPr>
        <w:t>по типовой форме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решении о прекращении поддержки указывается дата окончания поддержки.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40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3D120C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Размер субсидии определяется в соответствии с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лимитам</w:t>
      </w:r>
      <w:r w:rsidR="001818FC" w:rsidRPr="006C6F51">
        <w:rPr>
          <w:rFonts w:eastAsia="Calibri"/>
          <w:color w:val="000000" w:themeColor="text1"/>
          <w:sz w:val="28"/>
          <w:szCs w:val="28"/>
        </w:rPr>
        <w:t>и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бюджетных обязательств, доведенных в установленном порядке </w:t>
      </w:r>
      <w:r w:rsidR="00FF1ABD">
        <w:rPr>
          <w:rFonts w:eastAsia="Calibri"/>
          <w:color w:val="000000" w:themeColor="text1"/>
          <w:sz w:val="28"/>
          <w:szCs w:val="28"/>
        </w:rPr>
        <w:br/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до главного распорядителя как получателя бюджетных средств, </w:t>
      </w:r>
      <w:r w:rsidR="00517D95" w:rsidRPr="006C6F51">
        <w:rPr>
          <w:color w:val="000000" w:themeColor="text1"/>
          <w:sz w:val="28"/>
          <w:szCs w:val="28"/>
        </w:rPr>
        <w:t>на цели, указанные в</w:t>
      </w:r>
      <w:r w:rsidR="00F02ACA" w:rsidRPr="006C6F51">
        <w:rPr>
          <w:color w:val="000000" w:themeColor="text1"/>
          <w:sz w:val="28"/>
          <w:szCs w:val="28"/>
        </w:rPr>
        <w:t xml:space="preserve"> пункте 3</w:t>
      </w:r>
      <w:r w:rsidR="00517D95" w:rsidRPr="006C6F51">
        <w:rPr>
          <w:color w:val="000000" w:themeColor="text1"/>
          <w:sz w:val="28"/>
          <w:szCs w:val="28"/>
        </w:rPr>
        <w:t xml:space="preserve"> настоящих Правилах,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на соответствующий финансовый год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устанавливается в типовом соглашении.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Источником получения субсидии является бюджет Ханты-Мансийского района.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b/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Субсидия перечисляется </w:t>
      </w:r>
      <w:r w:rsidR="008C21BC" w:rsidRPr="006C6F51">
        <w:rPr>
          <w:color w:val="000000" w:themeColor="text1"/>
          <w:spacing w:val="-6"/>
          <w:kern w:val="28"/>
          <w:sz w:val="28"/>
          <w:szCs w:val="28"/>
        </w:rPr>
        <w:t xml:space="preserve">периодично </w:t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 xml:space="preserve">на расчетный счет, открытый получателем в кредитных организациях согласно плану-графику перечисления субсидии, являющегося неотъемлемой частью соглашения, заключаемого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>по типовой форме.</w:t>
      </w:r>
    </w:p>
    <w:p w:rsidR="00517D95" w:rsidRPr="006C6F51" w:rsidRDefault="009871A3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2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Перечень документов для оплаты денежного обязательства,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на финансовое обеспечение которого предоставлена субсидия, устанавливается в типовом соглашении в соответствии с законодательством Российской Федерации.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Решение о прекращении оказания поддержки в форме субсидии конкретному получателю (далее – решение о прекращении поддержки) принимается в связи с окончанием срока действия заключенного соглашения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lastRenderedPageBreak/>
        <w:t>или в случае досрочного расторжения по ос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нованиям, предусмотренным типовой формой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44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Решение администрации Ханты-Мансийского района о прекращении поддержки в форме по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становления принимается в срок 7 рабочих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дней со дня возникновения осно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 xml:space="preserve">ваний, предусмотренных пунктом </w:t>
      </w:r>
      <w:r w:rsidR="00F02ACA" w:rsidRPr="006C6F51">
        <w:rPr>
          <w:color w:val="000000" w:themeColor="text1"/>
          <w:spacing w:val="-6"/>
          <w:kern w:val="28"/>
          <w:sz w:val="28"/>
          <w:szCs w:val="28"/>
        </w:rPr>
        <w:t>43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настоящих Правил, подтверждаемых документами.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заключенном типовом 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соглашении, в срок 3 рабочих дня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со дня издания постановления.</w:t>
      </w:r>
    </w:p>
    <w:p w:rsidR="008C21BC" w:rsidRPr="006C6F51" w:rsidRDefault="002B3892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46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Результатом предоставления субсидии являются действия, завершенные в точно указанную дату по конечным конкретным и измеримым значениям, определяемых конкретную количественную характеристику итогов, соответствующих результатам федеральных проектов, региональных проектов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(или)</w:t>
      </w:r>
      <w:r w:rsidR="00C326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на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цели, предусмотренные пунктом 3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по совокупности устанавливаемых при заключении соглашения в соответствии с 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настоящими Правилами, проектами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(или)</w:t>
      </w:r>
      <w:r w:rsidR="003D120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3F3C96" w:rsidRPr="006C6F51" w:rsidRDefault="003F3C9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color w:val="000000" w:themeColor="text1"/>
          <w:spacing w:val="-6"/>
          <w:kern w:val="28"/>
          <w:sz w:val="28"/>
          <w:szCs w:val="28"/>
        </w:rPr>
      </w:pPr>
    </w:p>
    <w:p w:rsidR="00517D95" w:rsidRPr="006C6F51" w:rsidRDefault="00517D95" w:rsidP="00FF1AB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Раздел </w:t>
      </w:r>
      <w:r w:rsidR="003D120C"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I</w:t>
      </w:r>
      <w:r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V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. Требования к отчетности</w:t>
      </w:r>
    </w:p>
    <w:p w:rsidR="005640FA" w:rsidRPr="006C6F51" w:rsidRDefault="005640FA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color w:val="000000" w:themeColor="text1"/>
          <w:spacing w:val="-6"/>
          <w:kern w:val="28"/>
          <w:sz w:val="28"/>
          <w:szCs w:val="28"/>
        </w:rPr>
      </w:pPr>
    </w:p>
    <w:p w:rsidR="00340574" w:rsidRPr="006C6F51" w:rsidRDefault="009871A3" w:rsidP="005521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="002B3892" w:rsidRPr="006C6F51"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="00A46900"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Получателем субсидии предоставляется отчетность о достижении результатов и показателей,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установленных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соглашении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80611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Правил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ами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порядке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сроки, и формам, определенным типовой формой для субсидии на финансовое обеспечение затрат.</w:t>
      </w:r>
    </w:p>
    <w:p w:rsidR="00517D95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48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. Г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лавн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ый распорядитель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получателя бюджетных средств 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вправе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устанавливать при заключении соглашения </w:t>
      </w:r>
      <w:r w:rsidR="003D28F0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сроки и формы представления получателем субсидии дополнительной отчетности. </w:t>
      </w:r>
    </w:p>
    <w:p w:rsidR="00115AD6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Отдел</w:t>
      </w:r>
      <w:r w:rsidR="00266A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A61" w:rsidRPr="00266A61">
        <w:rPr>
          <w:rFonts w:ascii="Times New Roman" w:hAnsi="Times New Roman"/>
          <w:sz w:val="28"/>
          <w:szCs w:val="28"/>
        </w:rPr>
        <w:t>комитет экономики, комитет по образованию</w:t>
      </w:r>
      <w:r w:rsidR="00266A61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в срок не более 10 рабочих дней со дня поступления отче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тов, предусмотренных в пунктах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47,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C326B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>их Правил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, осуществляет их оценку и по результатам уведомляет о результатах указанной оценки в срок не более 3 рабочих дней.</w:t>
      </w:r>
    </w:p>
    <w:p w:rsidR="00854BD7" w:rsidRPr="006C6F51" w:rsidRDefault="00854BD7" w:rsidP="00BC7645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2103" w:rsidRDefault="00517D95" w:rsidP="00BC7645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Раздел 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  <w:lang w:val="en-US"/>
        </w:rPr>
        <w:t>V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.  Требования об осуществлении контроля за соблюдением условий, целей и порядка предоставления субсидии и ответственность </w:t>
      </w:r>
    </w:p>
    <w:p w:rsidR="00517D95" w:rsidRDefault="00517D95" w:rsidP="00552103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>за их нарушение</w:t>
      </w:r>
    </w:p>
    <w:p w:rsidR="00552103" w:rsidRPr="00552103" w:rsidRDefault="00552103" w:rsidP="00552103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50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полномочий главного распорядителя как получателя бюджетных средств, органов муниципального финансового контроля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лице контрольно-ревизионного управления администрации Ханты-Мансийского района, контрольно-счетной палаты Ханты-Мансийского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 (далее – орган муниципального финансового контроля)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получателя субсидии по согласию на основании заключенного соглашения </w:t>
      </w:r>
      <w:r w:rsidR="003D28F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типовой форме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осуществляются проверки на предмет соблюдения условий, целей и порядка предоставления субсидии, предусмотренные настоящими Правилами, в порядке и сроки, установленные настоящими Правилами и иными муниципальными нормативными правовыми актами Ханты-Мансийского района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законодательством.</w:t>
      </w:r>
    </w:p>
    <w:p w:rsidR="00517D95" w:rsidRPr="006C6F51" w:rsidRDefault="00AC175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="00DB1ED6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За нарушение устано</w:t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вленных настоящими Правилами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и заключенным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соглашением условий, целей и порядка предоставления субсидий к получателю применяются меры ответственности: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1) возврат суммы субсидии, полученной из бюджета Ханты-Мансийского </w:t>
      </w:r>
      <w:r w:rsidRPr="006C6F51">
        <w:rPr>
          <w:color w:val="000000" w:themeColor="text1"/>
          <w:kern w:val="28"/>
          <w:sz w:val="28"/>
          <w:szCs w:val="28"/>
        </w:rPr>
        <w:t>районав случаях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:</w:t>
      </w:r>
    </w:p>
    <w:p w:rsidR="00517D95" w:rsidRPr="006C6F51" w:rsidRDefault="00517D95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неисполнения или ненадлежащего исполнения обязательств, </w:t>
      </w:r>
      <w:r w:rsidR="00696C1C" w:rsidRPr="006C6F51">
        <w:rPr>
          <w:color w:val="000000" w:themeColor="text1"/>
          <w:sz w:val="28"/>
          <w:szCs w:val="28"/>
        </w:rPr>
        <w:t xml:space="preserve">предусмотренных заключенным </w:t>
      </w:r>
      <w:r w:rsidRPr="006C6F51">
        <w:rPr>
          <w:color w:val="000000" w:themeColor="text1"/>
          <w:sz w:val="28"/>
          <w:szCs w:val="28"/>
        </w:rPr>
        <w:t>соглашением;</w:t>
      </w:r>
    </w:p>
    <w:p w:rsidR="003D28F0" w:rsidRPr="006C6F51" w:rsidRDefault="003D28F0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 достижения получателем субсидии результатов и показателей, установленных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получателем бюджетных средств в заключенном соглашени</w:t>
      </w:r>
      <w:r w:rsidR="00FD684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и в соответствии с пунктом 46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настоящих Правил.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2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случае установления нарушения получателем порядка, целей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br/>
        <w:t>10 рабочих дней со дня выявления,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направляет получателю требование об обеспечении возврата субсидии в бюджет Ханты-Мансийского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установленный в нем,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осуществляет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взыскание размера суммы субсидии, указанной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в требовании, в судебном порядке в соответствии с законодательством Российской Федерации.</w:t>
      </w: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55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Неиспользованный остаток субсидии от размера, указанного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заключенном соглашении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1FA" w:rsidRPr="006C6F51">
        <w:rPr>
          <w:rFonts w:ascii="Times New Roman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на текущий финансовый год, подлежит возврату получателем субсидии самостоятельно путем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перечисления на счет главного распорядителя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получателя бюджетных средств</w:t>
      </w:r>
      <w:r w:rsidR="0041466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срок, установленный в заключенном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соглашении, но не позднее 20 декабря текущего финансового года, с представлением документов, подтверждающих совершение операции,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условии отсутствия решения главного распорядителя как получателя бюджетных средств о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наличии потребности в направлении неиспользованного в текущем финансовом году остатка субсидии на цели, установленные настоящими Правилами, принимаемого в порядке и по форме, предусмотренной типов</w:t>
      </w:r>
      <w:r w:rsidR="004146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 формой.</w:t>
      </w:r>
    </w:p>
    <w:p w:rsidR="008D6165" w:rsidRPr="006C6F51" w:rsidRDefault="00854BD7" w:rsidP="0055210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C9619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случае, если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получателем субсидии не достигнуты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значения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установленные в заключенном соглашении в соответствии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F0D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пунктом 46</w:t>
      </w:r>
      <w:r w:rsidR="004146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срок 10 рабочих дней со дня выявления такого факта </w:t>
      </w:r>
      <w:r w:rsidR="008D6165" w:rsidRPr="006C6F51">
        <w:rPr>
          <w:rFonts w:ascii="Times New Roman" w:hAnsi="Times New Roman"/>
          <w:color w:val="000000" w:themeColor="text1"/>
          <w:sz w:val="28"/>
          <w:szCs w:val="28"/>
        </w:rPr>
        <w:t>главный распорядитель</w:t>
      </w:r>
      <w:r w:rsidR="008D616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принимает решение о применении штрафных санкций путем направления (вручения) получателю субсидии уведомления о применении штрафных санкций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официальном бланке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приложением заполненной формы расчета размера штрафных санкций, установленной типовой формой</w:t>
      </w:r>
      <w:r w:rsidR="008D6165" w:rsidRPr="006C6F51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.</w:t>
      </w:r>
    </w:p>
    <w:p w:rsidR="00854BD7" w:rsidRPr="006C6F51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54BD7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«</w:t>
      </w:r>
      <w:r w:rsidRPr="00552103">
        <w:rPr>
          <w:rFonts w:ascii="Times New Roman" w:hAnsi="Times New Roman"/>
          <w:color w:val="000000" w:themeColor="text1"/>
          <w:kern w:val="28"/>
          <w:sz w:val="28"/>
        </w:rPr>
        <w:t>П</w:t>
      </w:r>
      <w:r w:rsidRPr="00552103">
        <w:rPr>
          <w:rFonts w:ascii="Times New Roman" w:hAnsi="Times New Roman"/>
          <w:color w:val="000000" w:themeColor="text1"/>
          <w:sz w:val="28"/>
        </w:rPr>
        <w:t xml:space="preserve">риложение 1 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sz w:val="28"/>
        </w:rPr>
        <w:t xml:space="preserve">к Правилам </w:t>
      </w: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предоставления 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субсидий из местного бюджета </w:t>
      </w:r>
    </w:p>
    <w:p w:rsidR="00004C05" w:rsidRPr="00552103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социально ориентированным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 некоммерческим организациям, 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за исключением государственных, 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муниципальных учреждений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, </w:t>
      </w:r>
    </w:p>
    <w:p w:rsidR="00004C05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>субъекта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м</w:t>
      </w: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, </w:t>
      </w:r>
    </w:p>
    <w:p w:rsidR="00004C05" w:rsidRPr="00EB7903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реализующим социальные проекты</w:t>
      </w:r>
    </w:p>
    <w:p w:rsidR="00004C05" w:rsidRPr="00552103" w:rsidRDefault="00004C05" w:rsidP="00004C0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004C05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Pr="00DA485A" w:rsidRDefault="00004C05" w:rsidP="00004C0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485A">
        <w:rPr>
          <w:rFonts w:ascii="Times New Roman" w:hAnsi="Times New Roman"/>
          <w:color w:val="000000" w:themeColor="text1"/>
          <w:sz w:val="28"/>
          <w:szCs w:val="28"/>
        </w:rPr>
        <w:t>Рекомендуемая форма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Pr="006C6F51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 (заявка)</w:t>
      </w:r>
    </w:p>
    <w:p w:rsidR="00004C05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участие в конкурсе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по отбору социально ориентированных некоммерческих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>, субъектов малого и среднего предпринимательства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местного бюджета на осуществление деятельности в сфере </w:t>
      </w:r>
      <w:r>
        <w:rPr>
          <w:rFonts w:ascii="Times New Roman" w:hAnsi="Times New Roman"/>
          <w:sz w:val="28"/>
          <w:szCs w:val="28"/>
        </w:rPr>
        <w:t xml:space="preserve">культуры, спорта, социальной политики, </w:t>
      </w:r>
      <w:r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Pr="00B047B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традиционной хозяйственной деятельности коренных малочисленных </w:t>
      </w:r>
      <w:r w:rsidRPr="00B047BC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>народов Севера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организующих проведение</w:t>
      </w:r>
      <w:r w:rsidRPr="007D05B0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004C05" w:rsidRPr="006C6F51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вид деятельности, на осуществление которой предоставляется субсидия)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004C05" w:rsidRPr="006C6F51" w:rsidTr="00BF5238">
        <w:tc>
          <w:tcPr>
            <w:tcW w:w="9242" w:type="dxa"/>
            <w:vAlign w:val="center"/>
          </w:tcPr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04C05" w:rsidRPr="006C6F51" w:rsidRDefault="00004C05" w:rsidP="00004C05">
      <w:pPr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полное наименование организации</w:t>
      </w:r>
      <w:r>
        <w:rPr>
          <w:rFonts w:ascii="Times New Roman" w:hAnsi="Times New Roman"/>
          <w:color w:val="000000" w:themeColor="text1"/>
        </w:rPr>
        <w:t>, индивидуального предпринимателя</w:t>
      </w:r>
      <w:r w:rsidRPr="006C6F51">
        <w:rPr>
          <w:rFonts w:ascii="Times New Roman" w:hAnsi="Times New Roman"/>
          <w:color w:val="000000" w:themeColor="text1"/>
        </w:rPr>
        <w:t>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Сокращенное наименование организации</w:t>
            </w:r>
            <w:r>
              <w:rPr>
                <w:rFonts w:ascii="Times New Roman" w:hAnsi="Times New Roman"/>
                <w:color w:val="000000" w:themeColor="text1"/>
              </w:rPr>
              <w:t>, индивидуального предпринимателя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Дата внесения записи о создании в Единый государственный реестр юридич</w:t>
            </w:r>
            <w:r>
              <w:rPr>
                <w:rFonts w:ascii="Times New Roman" w:hAnsi="Times New Roman"/>
                <w:color w:val="000000" w:themeColor="text1"/>
              </w:rPr>
              <w:t xml:space="preserve">еских лиц, </w:t>
            </w:r>
            <w:r>
              <w:rPr>
                <w:rFonts w:ascii="Times New Roman" w:hAnsi="Times New Roman"/>
                <w:color w:val="000000" w:themeColor="text1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расчетного счета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банка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Почтовый адрес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rPr>
          <w:trHeight w:val="308"/>
        </w:trPr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Сведения об отсутствии </w:t>
            </w:r>
            <w:r w:rsidRPr="006C6F51">
              <w:rPr>
                <w:rFonts w:ascii="Times New Roman" w:hAnsi="Times New Roman"/>
                <w:color w:val="000000" w:themeColor="text1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просроченной задолженности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по возврату в бюджет Ханты-Мансийского района,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с иными правовыми актами, а также иная просроченная (неурегулированная) задолженность  </w:t>
            </w:r>
            <w:r w:rsidRPr="006C6F5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том, что юридическое лицо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не находиться в процессе реорганизации 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t xml:space="preserve">(за исключением реорганизации в форме </w:t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lastRenderedPageBreak/>
              <w:t>присоединения к юридическому лицу, являющемуся участником отбора, другого юридического лица)</w:t>
            </w:r>
            <w:r w:rsidRPr="006C6F51">
              <w:rPr>
                <w:rFonts w:ascii="Times New Roman" w:hAnsi="Times New Roman"/>
                <w:color w:val="000000" w:themeColor="text1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DA485A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государственной регистрации юридического лица в соответствии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с законодательством</w:t>
            </w:r>
            <w:r w:rsidRPr="006C6F51">
              <w:rPr>
                <w:rFonts w:ascii="Times New Roman" w:hAnsi="Times New Roman"/>
                <w:b/>
                <w:color w:val="000000" w:themeColor="text1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получения средств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из бюджета Ханты-Мансийского района,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об отсутствии фактов допущения нецелевого использования средств бю</w:t>
            </w:r>
            <w:r>
              <w:rPr>
                <w:rFonts w:ascii="Times New Roman" w:hAnsi="Times New Roman"/>
                <w:color w:val="000000" w:themeColor="text1"/>
              </w:rPr>
              <w:t>джета Ханты-Мансийского района</w:t>
            </w:r>
            <w:r w:rsidRPr="006C6F51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5415" w:type="dxa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признании исполнителем общественно полезных услуг и вк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лючении в реестр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организаций – исполнителей общественно полезных услуг (применяется в отношении организаций–исполнителей обще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ственно полезных услуг)*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rPr>
          <w:cantSplit/>
        </w:trPr>
        <w:tc>
          <w:tcPr>
            <w:tcW w:w="9100" w:type="dxa"/>
            <w:gridSpan w:val="2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Сведения о видах деятельности, осуществляемых социально ориентированной некоммерческой организацией</w:t>
            </w:r>
            <w:r>
              <w:rPr>
                <w:rFonts w:ascii="Times New Roman" w:hAnsi="Times New Roman"/>
                <w:color w:val="000000" w:themeColor="text1"/>
              </w:rPr>
              <w:t>, субъектом малого и среднего предпринимательства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на территории Ханты-Мансийского района,</w:t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</w:t>
            </w:r>
            <w:r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по приоритетным направлениям, вид которой установлен Федеральным законом </w:t>
            </w:r>
            <w:r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004C05" w:rsidRPr="006C6F51" w:rsidRDefault="00004C05" w:rsidP="00004C05">
      <w:pPr>
        <w:pStyle w:val="af3"/>
        <w:ind w:left="0" w:firstLine="709"/>
        <w:rPr>
          <w:rFonts w:ascii="Times New Roman" w:eastAsia="Calibri" w:hAnsi="Times New Roman"/>
          <w:color w:val="000000" w:themeColor="text1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004C05" w:rsidRPr="006C6F51" w:rsidRDefault="00004C05" w:rsidP="00004C0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именование) из местного бюджета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___________________ (указать нужное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–подтверждаем/ не подтверждаем).</w:t>
      </w:r>
    </w:p>
    <w:p w:rsidR="00004C05" w:rsidRPr="006C6F51" w:rsidRDefault="00004C05" w:rsidP="00004C0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(указать нужное – согласны/ не согласны).</w:t>
      </w:r>
    </w:p>
    <w:p w:rsidR="00004C05" w:rsidRPr="006C6F51" w:rsidRDefault="00004C05" w:rsidP="00004C0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условиях, установленных Правилами предоставления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субъектам малого и среднего предпринимательства,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утвержденными постановлением администрации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анты-Мансийского района от 24.06.2021 № 155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и типовой формой соглашения (договора), утвержденной приказом комитета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участие в отборе в соответствии с объявлением о проведении отбора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_______, зарегистрированной ____20__ № ____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__________, в случае признания лучшими _____________(указать нужное – согласны/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согласны).</w:t>
      </w:r>
    </w:p>
    <w:p w:rsidR="00004C05" w:rsidRPr="006C6F51" w:rsidRDefault="00004C05" w:rsidP="00004C0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Приложение: _____________ на ____ л. (указать перечень документов)</w:t>
      </w:r>
    </w:p>
    <w:p w:rsidR="00004C05" w:rsidRPr="006C6F51" w:rsidRDefault="00004C05" w:rsidP="00004C05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004C05" w:rsidRPr="006C6F51" w:rsidTr="00BF5238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BF5238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BF523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должности руководителя организации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индивидуального предпринимателя</w:t>
            </w: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или представителя по доверенности</w:t>
            </w:r>
          </w:p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  <w:tr w:rsidR="00004C05" w:rsidRPr="006C6F51" w:rsidTr="00BF5238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BF523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BF52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BF523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 М.П.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Pr="006C6F51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7D05B0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004C05" w:rsidRPr="006C6F51" w:rsidRDefault="00004C05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sectPr w:rsidR="00004C05" w:rsidRPr="006C6F51" w:rsidSect="00BC7645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E" w:rsidRDefault="00E00F7E">
      <w:r>
        <w:separator/>
      </w:r>
    </w:p>
  </w:endnote>
  <w:endnote w:type="continuationSeparator" w:id="0">
    <w:p w:rsidR="00E00F7E" w:rsidRDefault="00E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E" w:rsidRDefault="00E00F7E">
      <w:r>
        <w:separator/>
      </w:r>
    </w:p>
  </w:footnote>
  <w:footnote w:type="continuationSeparator" w:id="0">
    <w:p w:rsidR="00E00F7E" w:rsidRDefault="00E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E00F7E" w:rsidRDefault="00E00F7E" w:rsidP="002812A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7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1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15"/>
  </w:num>
  <w:num w:numId="5">
    <w:abstractNumId w:val="2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5"/>
  </w:num>
  <w:num w:numId="15">
    <w:abstractNumId w:val="25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7"/>
  </w:num>
  <w:num w:numId="18">
    <w:abstractNumId w:val="30"/>
  </w:num>
  <w:num w:numId="19">
    <w:abstractNumId w:val="2"/>
  </w:num>
  <w:num w:numId="20">
    <w:abstractNumId w:val="28"/>
  </w:num>
  <w:num w:numId="21">
    <w:abstractNumId w:val="32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29"/>
  </w:num>
  <w:num w:numId="32">
    <w:abstractNumId w:val="26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8"/>
    <w:rsid w:val="00004C05"/>
    <w:rsid w:val="00012C7D"/>
    <w:rsid w:val="00014792"/>
    <w:rsid w:val="00017AB4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B0507"/>
    <w:rsid w:val="000B5173"/>
    <w:rsid w:val="000C172A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506DB"/>
    <w:rsid w:val="00157B87"/>
    <w:rsid w:val="0016052D"/>
    <w:rsid w:val="00161D8E"/>
    <w:rsid w:val="00164886"/>
    <w:rsid w:val="00166D0D"/>
    <w:rsid w:val="00173DDF"/>
    <w:rsid w:val="00180118"/>
    <w:rsid w:val="001816CC"/>
    <w:rsid w:val="001818FC"/>
    <w:rsid w:val="00192C6E"/>
    <w:rsid w:val="001A336A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C24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8B2"/>
    <w:rsid w:val="002509A1"/>
    <w:rsid w:val="00264D12"/>
    <w:rsid w:val="00266A61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3010DA"/>
    <w:rsid w:val="0030198B"/>
    <w:rsid w:val="00307B06"/>
    <w:rsid w:val="00310D5C"/>
    <w:rsid w:val="00313564"/>
    <w:rsid w:val="00322E37"/>
    <w:rsid w:val="00324A14"/>
    <w:rsid w:val="00330022"/>
    <w:rsid w:val="003311FC"/>
    <w:rsid w:val="003331E4"/>
    <w:rsid w:val="00334445"/>
    <w:rsid w:val="00336529"/>
    <w:rsid w:val="00340574"/>
    <w:rsid w:val="00341636"/>
    <w:rsid w:val="00345455"/>
    <w:rsid w:val="00346CFF"/>
    <w:rsid w:val="00357833"/>
    <w:rsid w:val="00361E2B"/>
    <w:rsid w:val="00365BF6"/>
    <w:rsid w:val="00367F07"/>
    <w:rsid w:val="00374DC4"/>
    <w:rsid w:val="00375D27"/>
    <w:rsid w:val="003837C0"/>
    <w:rsid w:val="00385D4C"/>
    <w:rsid w:val="00385FF4"/>
    <w:rsid w:val="00386AAA"/>
    <w:rsid w:val="003908BF"/>
    <w:rsid w:val="00390F08"/>
    <w:rsid w:val="003936C6"/>
    <w:rsid w:val="003A1242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F8E"/>
    <w:rsid w:val="003F3C96"/>
    <w:rsid w:val="003F670B"/>
    <w:rsid w:val="00404ADF"/>
    <w:rsid w:val="004116B8"/>
    <w:rsid w:val="00411DA2"/>
    <w:rsid w:val="00414665"/>
    <w:rsid w:val="00416BEF"/>
    <w:rsid w:val="00420C4A"/>
    <w:rsid w:val="0042240F"/>
    <w:rsid w:val="00424387"/>
    <w:rsid w:val="0043566E"/>
    <w:rsid w:val="00446E31"/>
    <w:rsid w:val="004501A3"/>
    <w:rsid w:val="004541E9"/>
    <w:rsid w:val="0045765C"/>
    <w:rsid w:val="004609CF"/>
    <w:rsid w:val="00463A11"/>
    <w:rsid w:val="00475FAA"/>
    <w:rsid w:val="004800E8"/>
    <w:rsid w:val="00484A4B"/>
    <w:rsid w:val="00490335"/>
    <w:rsid w:val="004A211B"/>
    <w:rsid w:val="004A269C"/>
    <w:rsid w:val="004A4FDC"/>
    <w:rsid w:val="004A59AD"/>
    <w:rsid w:val="004A6B66"/>
    <w:rsid w:val="004B2A7E"/>
    <w:rsid w:val="004B3082"/>
    <w:rsid w:val="004C227B"/>
    <w:rsid w:val="004D4194"/>
    <w:rsid w:val="004D7155"/>
    <w:rsid w:val="004D74F7"/>
    <w:rsid w:val="004E6BFB"/>
    <w:rsid w:val="00505EE3"/>
    <w:rsid w:val="00506480"/>
    <w:rsid w:val="00510721"/>
    <w:rsid w:val="005108D1"/>
    <w:rsid w:val="00510D31"/>
    <w:rsid w:val="00515B9D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61EB9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C0336"/>
    <w:rsid w:val="005C7182"/>
    <w:rsid w:val="005D164F"/>
    <w:rsid w:val="005D4249"/>
    <w:rsid w:val="005D7D17"/>
    <w:rsid w:val="005E28F9"/>
    <w:rsid w:val="005E5D87"/>
    <w:rsid w:val="005F509F"/>
    <w:rsid w:val="005F6225"/>
    <w:rsid w:val="00601059"/>
    <w:rsid w:val="0060200A"/>
    <w:rsid w:val="00606300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71493"/>
    <w:rsid w:val="00675B22"/>
    <w:rsid w:val="00690641"/>
    <w:rsid w:val="00691386"/>
    <w:rsid w:val="00696C1C"/>
    <w:rsid w:val="006A31DB"/>
    <w:rsid w:val="006A65B8"/>
    <w:rsid w:val="006B008E"/>
    <w:rsid w:val="006B2A0A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47A6"/>
    <w:rsid w:val="006E724A"/>
    <w:rsid w:val="006F0535"/>
    <w:rsid w:val="006F0D93"/>
    <w:rsid w:val="006F6F7D"/>
    <w:rsid w:val="00702DCB"/>
    <w:rsid w:val="007066A3"/>
    <w:rsid w:val="00720CDE"/>
    <w:rsid w:val="007231FB"/>
    <w:rsid w:val="007264F6"/>
    <w:rsid w:val="00727899"/>
    <w:rsid w:val="007308A9"/>
    <w:rsid w:val="00732E92"/>
    <w:rsid w:val="0073376C"/>
    <w:rsid w:val="0073402E"/>
    <w:rsid w:val="00744DF4"/>
    <w:rsid w:val="00745CCB"/>
    <w:rsid w:val="007474E2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AE8"/>
    <w:rsid w:val="007E7349"/>
    <w:rsid w:val="007F1D0F"/>
    <w:rsid w:val="007F2AEC"/>
    <w:rsid w:val="0080611F"/>
    <w:rsid w:val="00806225"/>
    <w:rsid w:val="00814580"/>
    <w:rsid w:val="00814CC7"/>
    <w:rsid w:val="00832B95"/>
    <w:rsid w:val="00834233"/>
    <w:rsid w:val="00853D53"/>
    <w:rsid w:val="00854BD7"/>
    <w:rsid w:val="00864455"/>
    <w:rsid w:val="0087019F"/>
    <w:rsid w:val="00874B40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41C4"/>
    <w:rsid w:val="008D6165"/>
    <w:rsid w:val="008D7784"/>
    <w:rsid w:val="008E07DA"/>
    <w:rsid w:val="008E3B89"/>
    <w:rsid w:val="008F17E2"/>
    <w:rsid w:val="008F2F54"/>
    <w:rsid w:val="008F7428"/>
    <w:rsid w:val="009051E8"/>
    <w:rsid w:val="00911C1B"/>
    <w:rsid w:val="009169F1"/>
    <w:rsid w:val="00924A83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299F"/>
    <w:rsid w:val="0098638A"/>
    <w:rsid w:val="009871A3"/>
    <w:rsid w:val="0098797D"/>
    <w:rsid w:val="009A0A16"/>
    <w:rsid w:val="009A19AF"/>
    <w:rsid w:val="009A3E0E"/>
    <w:rsid w:val="009C04D9"/>
    <w:rsid w:val="009C0B84"/>
    <w:rsid w:val="009C654D"/>
    <w:rsid w:val="009C71BB"/>
    <w:rsid w:val="009D2692"/>
    <w:rsid w:val="009D2C4B"/>
    <w:rsid w:val="009D2E4F"/>
    <w:rsid w:val="009D4499"/>
    <w:rsid w:val="009E3264"/>
    <w:rsid w:val="009F205F"/>
    <w:rsid w:val="009F4E22"/>
    <w:rsid w:val="009F7B9A"/>
    <w:rsid w:val="00A166BB"/>
    <w:rsid w:val="00A22A4B"/>
    <w:rsid w:val="00A24AAC"/>
    <w:rsid w:val="00A36155"/>
    <w:rsid w:val="00A46081"/>
    <w:rsid w:val="00A46900"/>
    <w:rsid w:val="00A516C1"/>
    <w:rsid w:val="00A51C51"/>
    <w:rsid w:val="00A52DA6"/>
    <w:rsid w:val="00A562C6"/>
    <w:rsid w:val="00A6053E"/>
    <w:rsid w:val="00A65670"/>
    <w:rsid w:val="00A65D46"/>
    <w:rsid w:val="00A6657C"/>
    <w:rsid w:val="00A666BC"/>
    <w:rsid w:val="00A821A8"/>
    <w:rsid w:val="00A86D05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3774"/>
    <w:rsid w:val="00AC6765"/>
    <w:rsid w:val="00AD1912"/>
    <w:rsid w:val="00AD28BF"/>
    <w:rsid w:val="00AD4784"/>
    <w:rsid w:val="00AF1D66"/>
    <w:rsid w:val="00AF4573"/>
    <w:rsid w:val="00B0246F"/>
    <w:rsid w:val="00B03CD7"/>
    <w:rsid w:val="00B04C22"/>
    <w:rsid w:val="00B15CAE"/>
    <w:rsid w:val="00B21A24"/>
    <w:rsid w:val="00B2217F"/>
    <w:rsid w:val="00B24974"/>
    <w:rsid w:val="00B30EFA"/>
    <w:rsid w:val="00B3351A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B1B7D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326B9"/>
    <w:rsid w:val="00C32ECE"/>
    <w:rsid w:val="00C40894"/>
    <w:rsid w:val="00C43A28"/>
    <w:rsid w:val="00C46AEE"/>
    <w:rsid w:val="00C53F93"/>
    <w:rsid w:val="00C571EF"/>
    <w:rsid w:val="00C57EED"/>
    <w:rsid w:val="00C65C1A"/>
    <w:rsid w:val="00C678B0"/>
    <w:rsid w:val="00C7295A"/>
    <w:rsid w:val="00C831FA"/>
    <w:rsid w:val="00C855B3"/>
    <w:rsid w:val="00C9619A"/>
    <w:rsid w:val="00C97D4B"/>
    <w:rsid w:val="00CA04A7"/>
    <w:rsid w:val="00CA23CD"/>
    <w:rsid w:val="00CA5DE7"/>
    <w:rsid w:val="00CB39D2"/>
    <w:rsid w:val="00CC0195"/>
    <w:rsid w:val="00CC5350"/>
    <w:rsid w:val="00CC7620"/>
    <w:rsid w:val="00CD09BD"/>
    <w:rsid w:val="00CD38C0"/>
    <w:rsid w:val="00CF08DA"/>
    <w:rsid w:val="00CF3197"/>
    <w:rsid w:val="00D0259E"/>
    <w:rsid w:val="00D02D2C"/>
    <w:rsid w:val="00D034F5"/>
    <w:rsid w:val="00D162C3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4FBD"/>
    <w:rsid w:val="00D95C80"/>
    <w:rsid w:val="00DA6D57"/>
    <w:rsid w:val="00DB1ED6"/>
    <w:rsid w:val="00DB2182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75FE"/>
    <w:rsid w:val="00E3152D"/>
    <w:rsid w:val="00E33E56"/>
    <w:rsid w:val="00E371D1"/>
    <w:rsid w:val="00E4700B"/>
    <w:rsid w:val="00E50745"/>
    <w:rsid w:val="00E55582"/>
    <w:rsid w:val="00E557B5"/>
    <w:rsid w:val="00E60EAC"/>
    <w:rsid w:val="00E76B60"/>
    <w:rsid w:val="00E76D83"/>
    <w:rsid w:val="00E76F9C"/>
    <w:rsid w:val="00E77B79"/>
    <w:rsid w:val="00E77EE6"/>
    <w:rsid w:val="00E84ABE"/>
    <w:rsid w:val="00E90F95"/>
    <w:rsid w:val="00E91C4D"/>
    <w:rsid w:val="00E92236"/>
    <w:rsid w:val="00E935BD"/>
    <w:rsid w:val="00E937DD"/>
    <w:rsid w:val="00EA5F46"/>
    <w:rsid w:val="00EA632C"/>
    <w:rsid w:val="00EB0024"/>
    <w:rsid w:val="00EB07A0"/>
    <w:rsid w:val="00EB7988"/>
    <w:rsid w:val="00EC5D4D"/>
    <w:rsid w:val="00ED048E"/>
    <w:rsid w:val="00ED7CC5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7DD6"/>
    <w:rsid w:val="00F30813"/>
    <w:rsid w:val="00F3181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61C6-AA08-483F-9B65-97D123B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mr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ECAA-D8F4-463C-8AC4-165049F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Юлия Николаева</cp:lastModifiedBy>
  <cp:revision>2</cp:revision>
  <cp:lastPrinted>2021-06-24T10:58:00Z</cp:lastPrinted>
  <dcterms:created xsi:type="dcterms:W3CDTF">2021-12-23T04:26:00Z</dcterms:created>
  <dcterms:modified xsi:type="dcterms:W3CDTF">2021-12-23T04:26:00Z</dcterms:modified>
</cp:coreProperties>
</file>